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5.11.0.0 -->
  <w:body>
    <w:p w:rsidR="00D86CA3" w:rsidRPr="00AC6E06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D86CA3" w:rsidRPr="00AC6E06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EA4AF6" w:rsidRPr="00AC6E06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Małopolska Karta Aglomeracyjna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>—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>System zarządzania transportem zbiorowym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>w Województwie Małopolskim</w:t>
      </w:r>
    </w:p>
    <w:p w:rsidR="00EA4AF6" w:rsidRPr="00AC6E06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</w:p>
    <w:p w:rsidR="00D86CA3" w:rsidRPr="00AC6E06" w:rsidP="00EA4AF6">
      <w:pPr>
        <w:jc w:val="center"/>
        <w:rPr>
          <w:rFonts w:ascii="Trebuchet MS" w:hAnsi="Trebuchet MS"/>
          <w:b/>
          <w:bCs/>
          <w:smallCaps/>
          <w:sz w:val="36"/>
          <w:szCs w:val="36"/>
        </w:rPr>
      </w:pP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część I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>—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Budowa systemu </w:t>
      </w:r>
      <w:r w:rsidRPr="00AC6E06" w:rsidR="006A2705">
        <w:rPr>
          <w:rFonts w:ascii="Trebuchet MS" w:hAnsi="Trebuchet MS"/>
          <w:b/>
          <w:bCs/>
          <w:smallCaps/>
          <w:sz w:val="36"/>
          <w:szCs w:val="36"/>
        </w:rPr>
        <w:br/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>zarządzania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>transportem zbiorowym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t xml:space="preserve"> </w:t>
      </w:r>
      <w:r w:rsidRPr="00AC6E06">
        <w:rPr>
          <w:rFonts w:ascii="Trebuchet MS" w:hAnsi="Trebuchet MS"/>
          <w:b/>
          <w:bCs/>
          <w:smallCaps/>
          <w:sz w:val="36"/>
          <w:szCs w:val="36"/>
        </w:rPr>
        <w:br/>
        <w:t>na terenie Województwa Małopolskiego</w:t>
      </w:r>
    </w:p>
    <w:p w:rsidR="00D86CA3" w:rsidRPr="00AC6E06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D86CA3" w:rsidRPr="00AC6E06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834A30" w:rsidRPr="00AC6E06" w:rsidP="00307E31">
      <w:pPr>
        <w:jc w:val="center"/>
        <w:rPr>
          <w:rFonts w:ascii="Trebuchet MS" w:hAnsi="Trebuchet MS"/>
          <w:b/>
          <w:bCs/>
          <w:caps/>
          <w:sz w:val="48"/>
          <w:szCs w:val="20"/>
        </w:rPr>
      </w:pPr>
    </w:p>
    <w:p w:rsidR="00C44F8A" w:rsidRPr="00AC6E06" w:rsidP="00C44F8A">
      <w:pPr>
        <w:jc w:val="center"/>
        <w:rPr>
          <w:sz w:val="40"/>
          <w:szCs w:val="40"/>
        </w:rPr>
      </w:pPr>
      <w:r w:rsidRPr="00AC6E06">
        <w:rPr>
          <w:rFonts w:ascii="Trebuchet MS" w:hAnsi="Trebuchet MS"/>
          <w:b/>
          <w:bCs/>
          <w:caps/>
          <w:sz w:val="40"/>
          <w:szCs w:val="40"/>
        </w:rPr>
        <w:t>PWS - DS - Automaty MKA</w:t>
      </w:r>
    </w:p>
    <w:p w:rsidR="00C44F8A" w:rsidRPr="00AC6E06" w:rsidP="00D86CA3"/>
    <w:p w:rsidR="00D86CA3" w:rsidRPr="00AC6E06" w:rsidP="00D86CA3">
      <w:pPr>
        <w:rPr>
          <w:rFonts w:ascii="Trebuchet MS" w:hAnsi="Trebuchet MS"/>
          <w:b/>
          <w:bCs/>
          <w:caps/>
          <w:sz w:val="32"/>
          <w:szCs w:val="20"/>
        </w:rPr>
      </w:pPr>
      <w:r w:rsidRPr="00AC6E06">
        <w:br w:type="page"/>
      </w:r>
    </w:p>
    <w:sdt>
      <w:sdtPr>
        <w:rPr>
          <w:rFonts w:ascii="Trebuchet MS" w:eastAsia="Times New Roman" w:hAnsi="Trebuchet MS" w:cs="Times New Roman"/>
          <w:color w:val="auto"/>
          <w:sz w:val="20"/>
          <w:szCs w:val="24"/>
        </w:rPr>
        <w:id w:val="953290557"/>
        <w:docPartObj>
          <w:docPartGallery w:val="Table of Contents"/>
          <w:docPartUnique/>
        </w:docPartObj>
      </w:sdtPr>
      <w:sdtEndPr>
        <w:rPr>
          <w:rFonts w:ascii="Arial" w:hAnsi="Arial"/>
          <w:b w:val="0"/>
          <w:bCs w:val="0"/>
          <w:sz w:val="24"/>
        </w:rPr>
      </w:sdtEndPr>
      <w:sdtContent>
        <w:p w:rsidR="005E4FDD" w:rsidRPr="000136B8" w:rsidP="00B44274">
          <w:pPr>
            <w:pStyle w:val="TOCHeading"/>
          </w:pPr>
          <w:r w:rsidRPr="000136B8">
            <w:t>Spis treści</w:t>
          </w:r>
        </w:p>
        <w:p>
          <w:pPr>
            <w:pStyle w:val="TOC1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r>
            <w:fldChar w:fldCharType="begin"/>
          </w:r>
          <w:r>
            <w:rPr>
              <w:rStyle w:val="Hyperlink"/>
            </w:rPr>
            <w:instrText xml:space="preserve"> HYPERLINK \l "_Toc256000000"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1.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Wstęp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_Toc256000000 \h </w:instrText>
          </w:r>
          <w:r>
            <w:fldChar w:fldCharType="separate"/>
          </w:r>
          <w:r>
            <w:rPr>
              <w:rStyle w:val="Hyperlink"/>
            </w:rPr>
            <w:t>4</w:t>
          </w:r>
          <w:r>
            <w:fldChar w:fldCharType="end"/>
          </w:r>
          <w:r>
            <w:fldChar w:fldCharType="end"/>
          </w:r>
        </w:p>
        <w:p>
          <w:pPr>
            <w:pStyle w:val="TOC1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"_Toc256000001"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2.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Ekrany Automatu MKA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_Toc256000001 \h </w:instrText>
          </w:r>
          <w:r>
            <w:fldChar w:fldCharType="separate"/>
          </w:r>
          <w:r>
            <w:rPr>
              <w:rStyle w:val="Hyperlink"/>
            </w:rPr>
            <w:t>4</w:t>
          </w:r>
          <w:r>
            <w:fldChar w:fldCharType="end"/>
          </w:r>
          <w:r>
            <w:fldChar w:fldCharType="end"/>
          </w:r>
        </w:p>
        <w:p>
          <w:pPr>
            <w:pStyle w:val="TOC1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"_Toc256000002"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Opis interfejsu z systemem centralnym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_Toc256000002 \h </w:instrText>
          </w:r>
          <w:r>
            <w:fldChar w:fldCharType="separate"/>
          </w:r>
          <w:r>
            <w:rPr>
              <w:rStyle w:val="Hyperlink"/>
            </w:rPr>
            <w:t>120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"_Toc256000003"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3.1.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Założenia ogólne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_Toc256000003 \h </w:instrText>
          </w:r>
          <w:r>
            <w:fldChar w:fldCharType="separate"/>
          </w:r>
          <w:r>
            <w:rPr>
              <w:rStyle w:val="Hyperlink"/>
            </w:rPr>
            <w:t>120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"_Toc256000004"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3.2.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CZARNE LISTY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_Toc256000004 \h </w:instrText>
          </w:r>
          <w:r>
            <w:fldChar w:fldCharType="separate"/>
          </w:r>
          <w:r>
            <w:rPr>
              <w:rStyle w:val="Hyperlink"/>
            </w:rPr>
            <w:t>120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"_Toc256000005"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3.3.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SZARE LISTY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_Toc256000005 \h </w:instrText>
          </w:r>
          <w:r>
            <w:fldChar w:fldCharType="separate"/>
          </w:r>
          <w:r>
            <w:rPr>
              <w:rStyle w:val="Hyperlink"/>
            </w:rPr>
            <w:t>121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"_Toc256000006"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3.4.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TARYFA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_Toc256000006 \h </w:instrText>
          </w:r>
          <w:r>
            <w:fldChar w:fldCharType="separate"/>
          </w:r>
          <w:r>
            <w:rPr>
              <w:rStyle w:val="Hyperlink"/>
            </w:rPr>
            <w:t>121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"_Toc256000007"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3.5.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LISTA AKTUALNYCH TARYF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_Toc256000007 \h </w:instrText>
          </w:r>
          <w:r>
            <w:fldChar w:fldCharType="separate"/>
          </w:r>
          <w:r>
            <w:rPr>
              <w:rStyle w:val="Hyperlink"/>
            </w:rPr>
            <w:t>122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"_Toc256000008"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3.6.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AKTUALIZACJA BIAŁEJ LISTY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_Toc256000008 \h </w:instrText>
          </w:r>
          <w:r>
            <w:fldChar w:fldCharType="separate"/>
          </w:r>
          <w:r>
            <w:rPr>
              <w:rStyle w:val="Hyperlink"/>
            </w:rPr>
            <w:t>122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"_Toc256000009"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3.7.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POTWIERDZENIE AKTYWACJI Z SZAREJ LISTY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_Toc256000009 \h </w:instrText>
          </w:r>
          <w:r>
            <w:fldChar w:fldCharType="separate"/>
          </w:r>
          <w:r>
            <w:rPr>
              <w:rStyle w:val="Hyperlink"/>
            </w:rPr>
            <w:t>123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"_Toc256000010"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3.8.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TRANSAKCJE ZAKUPOWE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_Toc256000010 \h </w:instrText>
          </w:r>
          <w:r>
            <w:fldChar w:fldCharType="separate"/>
          </w:r>
          <w:r>
            <w:rPr>
              <w:rStyle w:val="Hyperlink"/>
            </w:rPr>
            <w:t>123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"_Toc256000011"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3.9.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BIAŁA LISTA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_Toc256000011 \h </w:instrText>
          </w:r>
          <w:r>
            <w:fldChar w:fldCharType="separate"/>
          </w:r>
          <w:r>
            <w:rPr>
              <w:rStyle w:val="Hyperlink"/>
            </w:rPr>
            <w:t>126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"_Toc256000012"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3.10.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POTWIERDZENIE PRZENIESIENIA Z BIAŁEJ LISTY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_Toc256000012 \h </w:instrText>
          </w:r>
          <w:r>
            <w:fldChar w:fldCharType="separate"/>
          </w:r>
          <w:r>
            <w:rPr>
              <w:rStyle w:val="Hyperlink"/>
            </w:rPr>
            <w:t>127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"_Toc256000013"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3.11.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SPRAWDZENIE ZAJĘTOŚCI PARKINGU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_Toc256000013 \h </w:instrText>
          </w:r>
          <w:r>
            <w:fldChar w:fldCharType="separate"/>
          </w:r>
          <w:r>
            <w:rPr>
              <w:rStyle w:val="Hyperlink"/>
            </w:rPr>
            <w:t>127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"_Toc256000014"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3.12.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POTWIERDZENIE REZERWACJI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_Toc256000014 \h </w:instrText>
          </w:r>
          <w:r>
            <w:fldChar w:fldCharType="separate"/>
          </w:r>
          <w:r>
            <w:rPr>
              <w:rStyle w:val="Hyperlink"/>
            </w:rPr>
            <w:t>129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"_Toc256000015"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3.13.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TRASY SKA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_Toc256000015 \h </w:instrText>
          </w:r>
          <w:r>
            <w:fldChar w:fldCharType="separate"/>
          </w:r>
          <w:r>
            <w:rPr>
              <w:rStyle w:val="Hyperlink"/>
            </w:rPr>
            <w:t>129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"_Toc256000016"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3.14.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ZIELONA LISTA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_Toc256000016 \h </w:instrText>
          </w:r>
          <w:r>
            <w:fldChar w:fldCharType="separate"/>
          </w:r>
          <w:r>
            <w:rPr>
              <w:rStyle w:val="Hyperlink"/>
            </w:rPr>
            <w:t>129</w:t>
          </w:r>
          <w:r>
            <w:fldChar w:fldCharType="end"/>
          </w:r>
          <w:r>
            <w:fldChar w:fldCharType="end"/>
          </w:r>
        </w:p>
        <w:p>
          <w:pPr>
            <w:pStyle w:val="TOC3"/>
            <w:tabs>
              <w:tab w:val="left" w:pos="1440"/>
            </w:tabs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"_Toc256000017"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3.14.1.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Zielona lista - wersja pełna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_Toc256000017 \h </w:instrText>
          </w:r>
          <w:r>
            <w:fldChar w:fldCharType="separate"/>
          </w:r>
          <w:r>
            <w:rPr>
              <w:rStyle w:val="Hyperlink"/>
            </w:rPr>
            <w:t>130</w:t>
          </w:r>
          <w:r>
            <w:fldChar w:fldCharType="end"/>
          </w:r>
          <w:r>
            <w:fldChar w:fldCharType="end"/>
          </w:r>
        </w:p>
        <w:p>
          <w:pPr>
            <w:pStyle w:val="TOC2"/>
            <w:rPr>
              <w:rFonts w:asciiTheme="minorHAnsi" w:hAnsiTheme="minorHAnsi"/>
              <w:noProof/>
              <w:sz w:val="22"/>
            </w:rPr>
          </w:pPr>
          <w:r>
            <w:fldChar w:fldCharType="begin"/>
          </w:r>
          <w:r>
            <w:rPr>
              <w:rStyle w:val="Hyperlink"/>
            </w:rPr>
            <w:instrText xml:space="preserve"> HYPERLINK \l "_Toc256000018" </w:instrText>
          </w:r>
          <w:r>
            <w:fldChar w:fldCharType="separate"/>
          </w:r>
          <w:r>
            <w:rPr>
              <w:rStyle w:val="Hyperlink"/>
              <w:rFonts w:cs="Times New Roman"/>
            </w:rPr>
            <w:t>3.15.</w:t>
          </w:r>
          <w:r>
            <w:rPr>
              <w:rStyle w:val="Hyperlink"/>
              <w:rFonts w:asciiTheme="minorHAnsi" w:hAnsiTheme="minorHAnsi" w:cs="Times New Roman"/>
              <w:noProof/>
              <w:sz w:val="22"/>
            </w:rPr>
            <w:tab/>
          </w:r>
          <w:r>
            <w:rPr>
              <w:rStyle w:val="Hyperlink"/>
            </w:rPr>
            <w:t>POTWIERDZENIE PRZENIESIENIA Z ZIELONEJ LISTY</w:t>
          </w:r>
          <w:r>
            <w:rPr>
              <w:rStyle w:val="Hyperlink"/>
            </w:rPr>
            <w:tab/>
          </w:r>
          <w:r>
            <w:fldChar w:fldCharType="begin"/>
          </w:r>
          <w:r>
            <w:rPr>
              <w:rStyle w:val="Hyperlink"/>
            </w:rPr>
            <w:instrText xml:space="preserve"> PAGEREF _Toc256000018 \h </w:instrText>
          </w:r>
          <w:r>
            <w:fldChar w:fldCharType="separate"/>
          </w:r>
          <w:r>
            <w:rPr>
              <w:rStyle w:val="Hyperlink"/>
            </w:rPr>
            <w:t>131</w:t>
          </w:r>
          <w:r>
            <w:fldChar w:fldCharType="end"/>
          </w:r>
          <w:r>
            <w:fldChar w:fldCharType="end"/>
          </w:r>
        </w:p>
        <w:p>
          <w:pPr>
            <w:rPr>
              <w:b/>
              <w:bCs/>
            </w:rPr>
          </w:pPr>
          <w:r>
            <w:rPr>
              <w:b/>
              <w:bCs/>
            </w:rPr>
            <w:fldChar w:fldCharType="end"/>
          </w:r>
        </w:p>
      </w:sdtContent>
    </w:sdt>
    <w:p w:rsidR="00E17C80">
      <w:pPr>
        <w:spacing w:line="240" w:lineRule="auto"/>
      </w:pPr>
      <w:bookmarkStart w:id="0" w:name="_Toc407788817"/>
      <w:bookmarkStart w:id="1" w:name="_Toc407789079"/>
      <w:bookmarkStart w:id="2" w:name="_Toc407789097"/>
      <w:bookmarkEnd w:id="0"/>
      <w:bookmarkEnd w:id="1"/>
      <w:bookmarkEnd w:id="2"/>
      <w:r>
        <w:br w:type="page"/>
      </w:r>
    </w:p>
    <w:p w:rsidR="00E17C80">
      <w:bookmarkStart w:id="3" w:name="scroll-bookmark-1"/>
      <w:bookmarkEnd w:id="3"/>
      <w:r>
        <w:rPr>
          <w:b/>
        </w:rPr>
        <w:t>Historia zmian</w:t>
      </w:r>
    </w:p>
    <w:tbl>
      <w:tblPr>
        <w:tblStyle w:val="ScrollTableNormal"/>
        <w:tblW w:w="5000" w:type="pct"/>
        <w:tblLook w:val="0020"/>
      </w:tblPr>
      <w:tblGrid>
        <w:gridCol w:w="740"/>
        <w:gridCol w:w="1162"/>
        <w:gridCol w:w="5563"/>
        <w:gridCol w:w="915"/>
        <w:gridCol w:w="670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Wersja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Autor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Uwagi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0.1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2015-03-17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Utworzenie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Unicard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0.2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2015-04-10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Aktualizacja Interfejsu komunikacji z systemem centralnym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AMG.net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1.0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2017-03-15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Aktualizacja ekranów automatu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Unicard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</w:p>
        </w:tc>
      </w:tr>
    </w:tbl>
    <w:p>
      <w:pPr>
        <w:pStyle w:val="Heading1"/>
      </w:pPr>
      <w:r>
        <w:br w:type="page"/>
      </w:r>
      <w:bookmarkStart w:id="4" w:name="scroll-bookmark-2"/>
      <w:bookmarkStart w:id="5" w:name="_Toc256000000"/>
      <w:r>
        <w:t>Wstęp</w:t>
      </w:r>
      <w:bookmarkEnd w:id="5"/>
      <w:bookmarkEnd w:id="4"/>
    </w:p>
    <w:p>
      <w:r>
        <w:t xml:space="preserve">Niniejszy dokument jest częścią Projektu Wykonawczego Systemu. Dokument jest wynikiem przeprowadzonej przez Wykonawcę analizy przedwdrożeniowej, której celem była weryfikacja i uszczegółowienie wymagań Zamawiającego dotyczących automatów MKA wyrażonych w dokumentach OPZ, Studium Technicznego i Umowie. Dokument stanowi wysokopoziomowy opis </w:t>
      </w:r>
      <w:r>
        <w:t>automatów MKA</w:t>
      </w:r>
      <w:r>
        <w:t>.</w:t>
      </w:r>
    </w:p>
    <w:p>
      <w:r>
        <w:t>Dokument został uzupełniony na podstawie zmian wynikających z prac wdrożeniowych.</w:t>
      </w:r>
    </w:p>
    <w:p>
      <w:pPr>
        <w:pStyle w:val="Heading1"/>
      </w:pPr>
      <w:bookmarkStart w:id="6" w:name="scroll-bookmark-3"/>
      <w:bookmarkStart w:id="7" w:name="_Toc256000001"/>
      <w:r>
        <w:t>Ekrany Automatu MKA</w:t>
      </w:r>
      <w:bookmarkEnd w:id="7"/>
      <w:bookmarkEnd w:id="6"/>
    </w:p>
    <w:p/>
    <w:p/>
    <w:p/>
    <w:p/>
    <w:p>
      <w:r>
        <w:rPr>
          <w:b/>
        </w:rPr>
        <w:t>Ekran główny</w:t>
      </w:r>
    </w:p>
    <w:p>
      <w:r>
        <w:rPr>
          <w:b/>
        </w:rPr>
        <w:drawing>
          <wp:inline>
            <wp:extent cx="5759450" cy="4319588"/>
            <wp:docPr id="100003" name="" descr="/download/attachments/245444145/image2017-3-8%209_33_26.png?version=2&amp;modificationDate=148958130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"/>
                    <pic:cNvPicPr/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Zmiana języka</w:t>
      </w:r>
    </w:p>
    <w:p>
      <w:r>
        <w:rPr>
          <w:b/>
        </w:rPr>
        <w:drawing>
          <wp:inline>
            <wp:extent cx="5759450" cy="4319588"/>
            <wp:docPr id="100004" name="" descr="/download/attachments/245444145/image2017-3-15%2013%3A53%3A47.png?version=1&amp;modificationDate=148958243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"/>
                    <pic:cNvPicPr/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Ekran główny - interfejs angielski</w:t>
      </w:r>
    </w:p>
    <w:p>
      <w:r>
        <w:rPr>
          <w:b/>
        </w:rPr>
        <w:drawing>
          <wp:inline>
            <wp:extent cx="5759450" cy="4319588"/>
            <wp:docPr id="100005" name="" descr="/download/attachments/245444145/image2017-3-15%2013%3A54%3A7.png?version=1&amp;modificationDate=148958245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"/>
                    <pic:cNvPicPr/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Ostrzeżenia</w:t>
      </w:r>
    </w:p>
    <w:p>
      <w:r>
        <w:rPr>
          <w:b/>
        </w:rPr>
        <w:drawing>
          <wp:inline>
            <wp:extent cx="5759450" cy="4319588"/>
            <wp:docPr id="100006" name="" descr="/download/attachments/245444145/image2017-3-15%2013%3A37%3A34.png?version=1&amp;modificationDate=148958146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"/>
                    <pic:cNvPicPr/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t>Bilety okresowe</w:t>
      </w:r>
    </w:p>
    <w:p>
      <w:r>
        <w:rPr>
          <w:b/>
        </w:rPr>
        <w:drawing>
          <wp:inline>
            <wp:extent cx="5759450" cy="4319588"/>
            <wp:docPr id="100007" name="" descr="/download/attachments/245444145/image2017-3-15%2013%3A37%3A51.png?version=1&amp;modificationDate=148958147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"/>
                    <pic:cNvPicPr/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Bilet zintegrowany</w:t>
      </w:r>
    </w:p>
    <w:p>
      <w:r>
        <w:rPr>
          <w:b/>
        </w:rPr>
        <w:drawing>
          <wp:inline>
            <wp:extent cx="5759450" cy="4319588"/>
            <wp:docPr id="100008" name="" descr="/download/attachments/245444145/image2017-3-15%2013%3A38%3A10.png?version=1&amp;modificationDate=148958149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"/>
                    <pic:cNvPicPr/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Wybierz bilet zintegrowany</w:t>
      </w:r>
    </w:p>
    <w:p>
      <w:r>
        <w:rPr>
          <w:b/>
        </w:rPr>
        <w:drawing>
          <wp:inline>
            <wp:extent cx="5759450" cy="4319588"/>
            <wp:docPr id="100009" name="" descr="/download/attachments/245444145/image2017-3-15%2013%3A38%3A37.png?version=1&amp;modificationDate=148958152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"/>
                    <pic:cNvPicPr/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t>Data początku ważności biletu okresowego</w:t>
      </w:r>
    </w:p>
    <w:p>
      <w:r>
        <w:rPr>
          <w:b/>
        </w:rPr>
        <w:drawing>
          <wp:inline>
            <wp:extent cx="5759450" cy="4319588"/>
            <wp:docPr id="100010" name="" descr="/download/attachments/245444145/image2017-3-15%2013%3A38%3A59.png?version=1&amp;modificationDate=1489581546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"/>
                    <pic:cNvPicPr/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t>Ulga SKA</w:t>
      </w:r>
    </w:p>
    <w:p>
      <w:r>
        <w:rPr>
          <w:b/>
        </w:rPr>
        <w:drawing>
          <wp:inline>
            <wp:extent cx="5759450" cy="4319588"/>
            <wp:docPr id="100011" name="" descr="/download/attachments/245444145/image2017-3-15%2013%3A39%3A13.png?version=1&amp;modificationDate=1489581560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"/>
                    <pic:cNvPicPr/>
                  </pic:nvPicPr>
                  <pic:blipFill>
                    <a:blip xmlns:r="http://schemas.openxmlformats.org/officeDocument/2006/relationships"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Rodzaj biletu SKA</w:t>
      </w:r>
    </w:p>
    <w:p>
      <w:r>
        <w:rPr>
          <w:b/>
        </w:rPr>
        <w:drawing>
          <wp:inline>
            <wp:extent cx="5759450" cy="4319588"/>
            <wp:docPr id="100012" name="" descr="/download/attachments/245444145/image2017-3-15%2013%3A39%3A35.png?version=1&amp;modificationDate=1489581583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"/>
                    <pic:cNvPicPr/>
                  </pic:nvPicPr>
                  <pic:blipFill>
                    <a:blip xmlns:r="http://schemas.openxmlformats.org/officeDocument/2006/relationships"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Rodzaj biletu SKA - ulgowy</w:t>
      </w:r>
    </w:p>
    <w:p>
      <w:r>
        <w:rPr>
          <w:b/>
        </w:rPr>
        <w:drawing>
          <wp:inline>
            <wp:extent cx="5759450" cy="4319588"/>
            <wp:docPr id="100013" name="" descr="/download/attachments/245444145/image2017-3-15%2013%3A46%3A53.png?version=1&amp;modificationDate=1489582020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"/>
                    <pic:cNvPicPr/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t>Strefy SKA</w:t>
      </w:r>
    </w:p>
    <w:p>
      <w:r>
        <w:rPr>
          <w:b/>
        </w:rPr>
        <w:drawing>
          <wp:inline>
            <wp:extent cx="5759450" cy="4319588"/>
            <wp:docPr id="100014" name="" descr="/download/attachments/245444145/image2017-3-15%2013%3A47%3A11.png?version=1&amp;modificationDate=148958203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"/>
                    <pic:cNvPicPr/>
                  </pic:nvPicPr>
                  <pic:blipFill>
                    <a:blip xmlns:r="http://schemas.openxmlformats.org/officeDocument/2006/relationships"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rPr>
          <w:b/>
        </w:rPr>
        <w:t>Przystanek początkowy SKA</w:t>
      </w:r>
    </w:p>
    <w:p>
      <w:r>
        <w:rPr>
          <w:b/>
        </w:rPr>
        <w:drawing>
          <wp:inline>
            <wp:extent cx="5759450" cy="4319588"/>
            <wp:docPr id="100015" name="" descr="/download/attachments/245444145/image2017-3-15%2013%3A39%3A59.png?version=1&amp;modificationDate=1489581606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"/>
                    <pic:cNvPicPr/>
                  </pic:nvPicPr>
                  <pic:blipFill>
                    <a:blip xmlns:r="http://schemas.openxmlformats.org/officeDocument/2006/relationships"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Przystanek końcowy SKA</w:t>
      </w:r>
    </w:p>
    <w:p>
      <w:r>
        <w:rPr>
          <w:b/>
        </w:rPr>
        <w:drawing>
          <wp:inline>
            <wp:extent cx="5759450" cy="4319588"/>
            <wp:docPr id="100016" name="" descr="/download/attachments/245444145/image2017-3-15%2013%3A40%3A15.png?version=1&amp;modificationDate=148958162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"/>
                    <pic:cNvPicPr/>
                  </pic:nvPicPr>
                  <pic:blipFill>
                    <a:blip xmlns:r="http://schemas.openxmlformats.org/officeDocument/2006/relationships"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Zintegrowany - podsumowanie 1</w:t>
      </w:r>
    </w:p>
    <w:p>
      <w:r>
        <w:rPr>
          <w:b/>
        </w:rPr>
        <w:drawing>
          <wp:inline>
            <wp:extent cx="5759450" cy="4319588"/>
            <wp:docPr id="100017" name="" descr="/download/attachments/245444145/image2017-3-15%2013%3A40%3A34.png?version=1&amp;modificationDate=1489581641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"/>
                    <pic:cNvPicPr/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Zintegrowany - podsumowanie 1 (ulgowy, strefowy)</w:t>
      </w:r>
    </w:p>
    <w:p>
      <w:r>
        <w:rPr>
          <w:b/>
        </w:rPr>
        <w:drawing>
          <wp:inline>
            <wp:extent cx="5759450" cy="4319588"/>
            <wp:docPr id="100018" name="" descr="/download/attachments/245444145/image2017-3-15%2013%3A47%3A38.png?version=1&amp;modificationDate=1489582065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"/>
                    <pic:cNvPicPr/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>
      <w:r>
        <w:rPr>
          <w:b/>
        </w:rPr>
        <w:t>KKM - ulga</w:t>
      </w:r>
    </w:p>
    <w:p>
      <w:r>
        <w:rPr>
          <w:b/>
        </w:rPr>
        <w:drawing>
          <wp:inline>
            <wp:extent cx="5759450" cy="4319588"/>
            <wp:docPr id="100019" name="" descr="/download/attachments/245444145/image2017-3-15%2013%3A40%3A53.png?version=1&amp;modificationDate=1489581660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"/>
                    <pic:cNvPicPr/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KKM - rodzaj</w:t>
      </w:r>
    </w:p>
    <w:p>
      <w:r>
        <w:rPr>
          <w:b/>
        </w:rPr>
        <w:drawing>
          <wp:inline>
            <wp:extent cx="5759450" cy="4319588"/>
            <wp:docPr id="100020" name="" descr="/download/attachments/245444145/image2017-3-15%2013%3A41%3A5.png?version=1&amp;modificationDate=148958167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"/>
                    <pic:cNvPicPr/>
                  </pic:nvPicPr>
                  <pic:blipFill>
                    <a:blip xmlns:r="http://schemas.openxmlformats.org/officeDocument/2006/relationships"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KKM - uzupełnianie linii (również TKM)</w:t>
      </w:r>
    </w:p>
    <w:p>
      <w:r>
        <w:rPr>
          <w:b/>
        </w:rPr>
        <w:drawing>
          <wp:inline>
            <wp:extent cx="5759450" cy="4319588"/>
            <wp:docPr id="100021" name="" descr="/download/attachments/245444145/image2017-3-15%2013%3A48%3A7.png?version=1&amp;modificationDate=1489582095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"/>
                    <pic:cNvPicPr/>
                  </pic:nvPicPr>
                  <pic:blipFill>
                    <a:blip xmlns:r="http://schemas.openxmlformats.org/officeDocument/2006/relationships"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22" name="" descr="/download/attachments/245444145/image2017-3-15%2013%3A48%3A21.png?version=1&amp;modificationDate=148958210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"/>
                    <pic:cNvPicPr/>
                  </pic:nvPicPr>
                  <pic:blipFill>
                    <a:blip xmlns:r="http://schemas.openxmlformats.org/officeDocument/2006/relationships"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23" name="" descr="/download/attachments/245444145/image2017-3-15%2013%3A48%3A34.png?version=1&amp;modificationDate=148958212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"/>
                    <pic:cNvPicPr/>
                  </pic:nvPicPr>
                  <pic:blipFill>
                    <a:blip xmlns:r="http://schemas.openxmlformats.org/officeDocument/2006/relationships"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24" name="" descr="/download/attachments/245444145/image2017-3-15%2013%3A48%3A47.png?version=1&amp;modificationDate=148958213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"/>
                    <pic:cNvPicPr/>
                  </pic:nvPicPr>
                  <pic:blipFill>
                    <a:blip xmlns:r="http://schemas.openxmlformats.org/officeDocument/2006/relationships"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25" name="" descr="/download/attachments/245444145/image2017-3-15%2013%3A48%3A58.png?version=1&amp;modificationDate=1489582145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"/>
                    <pic:cNvPicPr/>
                  </pic:nvPicPr>
                  <pic:blipFill>
                    <a:blip xmlns:r="http://schemas.openxmlformats.org/officeDocument/2006/relationships"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/>
    <w:p/>
    <w:p/>
    <w:p/>
    <w:p/>
    <w:p/>
    <w:p/>
    <w:p/>
    <w:p>
      <w:r>
        <w:rPr>
          <w:b/>
        </w:rPr>
        <w:t>Zintegrowany - podsumowanie 2</w:t>
      </w:r>
    </w:p>
    <w:p>
      <w:r>
        <w:rPr>
          <w:b/>
        </w:rPr>
        <w:drawing>
          <wp:inline>
            <wp:extent cx="5759450" cy="4319588"/>
            <wp:docPr id="100026" name="" descr="/download/attachments/245444145/image2017-3-15%2013%3A41%3A20.png?version=1&amp;modificationDate=1489581687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"/>
                    <pic:cNvPicPr/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t>TKM - ulga</w:t>
      </w:r>
    </w:p>
    <w:p>
      <w:r>
        <w:rPr>
          <w:b/>
        </w:rPr>
        <w:drawing>
          <wp:inline>
            <wp:extent cx="5759450" cy="4319588"/>
            <wp:docPr id="100027" name="" descr="/download/attachments/245444145/image2017-3-15%2013%3A41%3A32.png?version=1&amp;modificationDate=1489581699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"/>
                    <pic:cNvPicPr/>
                  </pic:nvPicPr>
                  <pic:blipFill>
                    <a:blip xmlns:r="http://schemas.openxmlformats.org/officeDocument/2006/relationships"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TKM - rodzaj</w:t>
      </w:r>
    </w:p>
    <w:p>
      <w:r>
        <w:rPr>
          <w:b/>
        </w:rPr>
        <w:drawing>
          <wp:inline>
            <wp:extent cx="5759450" cy="4319588"/>
            <wp:docPr id="100028" name="" descr="/download/attachments/245444145/image2017-3-15%2013%3A41%3A41.png?version=1&amp;modificationDate=1489581709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"/>
                    <pic:cNvPicPr/>
                  </pic:nvPicPr>
                  <pic:blipFill>
                    <a:blip xmlns:r="http://schemas.openxmlformats.org/officeDocument/2006/relationships"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Zintegrowany - podsumowanie 3</w:t>
      </w:r>
    </w:p>
    <w:p>
      <w:r>
        <w:rPr>
          <w:b/>
        </w:rPr>
        <w:drawing>
          <wp:inline>
            <wp:extent cx="5759450" cy="4319588"/>
            <wp:docPr id="100029" name="" descr="/download/attachments/245444145/image2017-3-15%2013%3A41%3A56.png?version=1&amp;modificationDate=1489581723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"/>
                    <pic:cNvPicPr/>
                  </pic:nvPicPr>
                  <pic:blipFill>
                    <a:blip xmlns:r="http://schemas.openxmlformats.org/officeDocument/2006/relationships"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t>Płatność - ostrzeżenie</w:t>
      </w:r>
    </w:p>
    <w:p>
      <w:r>
        <w:rPr>
          <w:b/>
        </w:rPr>
        <w:drawing>
          <wp:inline>
            <wp:extent cx="5759450" cy="4319588"/>
            <wp:docPr id="100030" name="" descr="/download/attachments/245444145/ostrzezenie.jpg?version=1&amp;modificationDate=148958176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"/>
                    <pic:cNvPicPr/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Płatność gotówką</w:t>
      </w:r>
    </w:p>
    <w:p>
      <w:r>
        <w:rPr>
          <w:b/>
        </w:rPr>
        <w:drawing>
          <wp:inline>
            <wp:extent cx="5759450" cy="4319588"/>
            <wp:docPr id="100031" name="" descr="/download/attachments/245444145/platnosc23.jpg?version=1&amp;modificationDate=1489581787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"/>
                    <pic:cNvPicPr/>
                  </pic:nvPicPr>
                  <pic:blipFill>
                    <a:blip xmlns:r="http://schemas.openxmlformats.org/officeDocument/2006/relationships"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Płatność kartą</w:t>
      </w:r>
    </w:p>
    <w:p>
      <w:r>
        <w:rPr>
          <w:b/>
        </w:rPr>
        <w:drawing>
          <wp:inline>
            <wp:extent cx="5759450" cy="4319588"/>
            <wp:docPr id="100032" name="" descr="/download/attachments/245444145/image2017-3-15%2013%3A43%3A59.png?version=1&amp;modificationDate=1489581846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2" name=""/>
                    <pic:cNvPicPr/>
                  </pic:nvPicPr>
                  <pic:blipFill>
                    <a:blip xmlns:r="http://schemas.openxmlformats.org/officeDocument/2006/relationships"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Płatność - koniec</w:t>
      </w:r>
    </w:p>
    <w:p>
      <w:r>
        <w:rPr>
          <w:b/>
        </w:rPr>
        <w:drawing>
          <wp:inline>
            <wp:extent cx="5759450" cy="4319588"/>
            <wp:docPr id="100033" name="" descr="/download/attachments/245444145/zabrac.png?version=1&amp;modificationDate=1489581816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"/>
                    <pic:cNvPicPr/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Ekrany pomocy</w:t>
      </w:r>
    </w:p>
    <w:p>
      <w:r>
        <w:rPr>
          <w:b/>
        </w:rPr>
        <w:drawing>
          <wp:inline>
            <wp:extent cx="5759450" cy="4319588"/>
            <wp:docPr id="100034" name="" descr="/download/attachments/245444145/image2017-3-15%2013%3A50%3A37.png?version=1&amp;modificationDate=1489582245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4" name=""/>
                    <pic:cNvPicPr/>
                  </pic:nvPicPr>
                  <pic:blipFill>
                    <a:blip xmlns:r="http://schemas.openxmlformats.org/officeDocument/2006/relationships"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35" name="" descr="/download/attachments/245444145/image2017-3-15%2013%3A50%3A47.png?version=1&amp;modificationDate=148958225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"/>
                    <pic:cNvPicPr/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36" name="" descr="/download/attachments/245444145/image2017-3-15%2013%3A50%3A59.png?version=1&amp;modificationDate=1489582266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6" name=""/>
                    <pic:cNvPicPr/>
                  </pic:nvPicPr>
                  <pic:blipFill>
                    <a:blip xmlns:r="http://schemas.openxmlformats.org/officeDocument/2006/relationships"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37" name="" descr="/download/attachments/245444145/image2017-3-15%2013%3A51%3A12.png?version=1&amp;modificationDate=1489582279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"/>
                    <pic:cNvPicPr/>
                  </pic:nvPicPr>
                  <pic:blipFill>
                    <a:blip xmlns:r="http://schemas.openxmlformats.org/officeDocument/2006/relationships"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38" name="" descr="/download/attachments/245444145/image2017-3-15%2013%3A51%3A22.png?version=1&amp;modificationDate=1489582290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8" name=""/>
                    <pic:cNvPicPr/>
                  </pic:nvPicPr>
                  <pic:blipFill>
                    <a:blip xmlns:r="http://schemas.openxmlformats.org/officeDocument/2006/relationships"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39" name="" descr="/download/attachments/245444145/image2017-3-15%2013%3A51%3A34.png?version=1&amp;modificationDate=148958230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"/>
                    <pic:cNvPicPr/>
                  </pic:nvPicPr>
                  <pic:blipFill>
                    <a:blip xmlns:r="http://schemas.openxmlformats.org/officeDocument/2006/relationships"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40" name="" descr="/download/attachments/245444145/image2017-3-15%2013%3A51%3A50.png?version=1&amp;modificationDate=1489582317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0" name=""/>
                    <pic:cNvPicPr/>
                  </pic:nvPicPr>
                  <pic:blipFill>
                    <a:blip xmlns:r="http://schemas.openxmlformats.org/officeDocument/2006/relationships"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41" name="" descr="/download/attachments/245444145/image2017-3-15%2013%3A52%3A5.png?version=1&amp;modificationDate=148958233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1" name=""/>
                    <pic:cNvPicPr/>
                  </pic:nvPicPr>
                  <pic:blipFill>
                    <a:blip xmlns:r="http://schemas.openxmlformats.org/officeDocument/2006/relationships"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42" name="" descr="/download/attachments/245444145/image2017-3-15%2013%3A52%3A17.png?version=1&amp;modificationDate=148958234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2" name=""/>
                    <pic:cNvPicPr/>
                  </pic:nvPicPr>
                  <pic:blipFill>
                    <a:blip xmlns:r="http://schemas.openxmlformats.org/officeDocument/2006/relationships"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43" name="" descr="/download/attachments/245444145/image2017-3-15%2013%3A52%3A29.png?version=1&amp;modificationDate=1489582356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3" name=""/>
                    <pic:cNvPicPr/>
                  </pic:nvPicPr>
                  <pic:blipFill>
                    <a:blip xmlns:r="http://schemas.openxmlformats.org/officeDocument/2006/relationships"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44" name="" descr="/download/attachments/245444145/image2017-3-15%2013%3A52%3A55.png?version=1&amp;modificationDate=148958238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4" name=""/>
                    <pic:cNvPicPr/>
                  </pic:nvPicPr>
                  <pic:blipFill>
                    <a:blip xmlns:r="http://schemas.openxmlformats.org/officeDocument/2006/relationships"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45" name="" descr="/download/attachments/245444145/image2017-3-15%2013%3A53%3A5.png?version=1&amp;modificationDate=148958239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5" name=""/>
                    <pic:cNvPicPr/>
                  </pic:nvPicPr>
                  <pic:blipFill>
                    <a:blip xmlns:r="http://schemas.openxmlformats.org/officeDocument/2006/relationships"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rPr>
          <w:b/>
        </w:rPr>
        <w:t>Sprawdź bilet</w:t>
      </w:r>
    </w:p>
    <w:p>
      <w:r>
        <w:rPr>
          <w:b/>
        </w:rPr>
        <w:drawing>
          <wp:inline>
            <wp:extent cx="5759450" cy="4319588"/>
            <wp:docPr id="100046" name="" descr="/download/attachments/245444145/bile%20na%20karcie.jpg?version=1&amp;modificationDate=1489582537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6" name=""/>
                    <pic:cNvPicPr/>
                  </pic:nvPicPr>
                  <pic:blipFill>
                    <a:blip xmlns:r="http://schemas.openxmlformats.org/officeDocument/2006/relationships"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Doładuj bilet zakupiony przez internet</w:t>
      </w:r>
    </w:p>
    <w:p>
      <w:r>
        <w:rPr>
          <w:b/>
        </w:rPr>
        <w:drawing>
          <wp:inline>
            <wp:extent cx="5759450" cy="4319588"/>
            <wp:docPr id="100047" name="" descr="/download/attachments/245444145/image2017-3-15%2013%3A54%3A41.png?version=1&amp;modificationDate=1489582489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7" name=""/>
                    <pic:cNvPicPr/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48" name="" descr="/download/attachments/245444145/2015-12-30%2015_56_28-.png?version=1&amp;modificationDate=148958263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8" name=""/>
                    <pic:cNvPicPr/>
                  </pic:nvPicPr>
                  <pic:blipFill>
                    <a:blip xmlns:r="http://schemas.openxmlformats.org/officeDocument/2006/relationships"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rPr>
          <w:b/>
        </w:rPr>
        <w:t>Kup bilet jednorazowy</w:t>
      </w:r>
    </w:p>
    <w:p>
      <w:r>
        <w:rPr>
          <w:b/>
        </w:rPr>
        <w:drawing>
          <wp:inline>
            <wp:extent cx="5759450" cy="4319588"/>
            <wp:docPr id="100049" name="" descr="/download/attachments/245444145/image2017-3-15%2013%3A58%3A52.png?version=1&amp;modificationDate=1489582740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49" name=""/>
                    <pic:cNvPicPr/>
                  </pic:nvPicPr>
                  <pic:blipFill>
                    <a:blip xmlns:r="http://schemas.openxmlformats.org/officeDocument/2006/relationships"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Kup bilet jednorazowy - podsumowanie</w:t>
      </w:r>
    </w:p>
    <w:p>
      <w:r>
        <w:rPr>
          <w:b/>
        </w:rPr>
        <w:drawing>
          <wp:inline>
            <wp:extent cx="5759450" cy="4319588"/>
            <wp:docPr id="100050" name="" descr="/download/attachments/245444145/image2017-3-15%2013%3A59%3A16.png?version=1&amp;modificationDate=148958276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0" name=""/>
                    <pic:cNvPicPr/>
                  </pic:nvPicPr>
                  <pic:blipFill>
                    <a:blip xmlns:r="http://schemas.openxmlformats.org/officeDocument/2006/relationships"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Kup inny bilet jednorazowy - wybierz datę początku ważności biletu</w:t>
      </w:r>
    </w:p>
    <w:p>
      <w:r>
        <w:rPr>
          <w:b/>
        </w:rPr>
        <w:drawing>
          <wp:inline>
            <wp:extent cx="5759450" cy="4319588"/>
            <wp:docPr id="100051" name="" descr="/download/attachments/245444145/image2017-3-15%2013%3A59%3A51.png?version=1&amp;modificationDate=148958279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1" name=""/>
                    <pic:cNvPicPr/>
                  </pic:nvPicPr>
                  <pic:blipFill>
                    <a:blip xmlns:r="http://schemas.openxmlformats.org/officeDocument/2006/relationships"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Wybierz zniżki</w:t>
      </w:r>
    </w:p>
    <w:p>
      <w:r>
        <w:rPr>
          <w:b/>
        </w:rPr>
        <w:drawing>
          <wp:inline>
            <wp:extent cx="5759450" cy="4319588"/>
            <wp:docPr id="100052" name="" descr="/download/attachments/245444145/image2017-3-15%2014%3A0%3A3.png?version=1&amp;modificationDate=1489582810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2" name=""/>
                    <pic:cNvPicPr/>
                  </pic:nvPicPr>
                  <pic:blipFill>
                    <a:blip xmlns:r="http://schemas.openxmlformats.org/officeDocument/2006/relationships"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Wybierz rodzaj</w:t>
      </w:r>
    </w:p>
    <w:p>
      <w:r>
        <w:rPr>
          <w:b/>
        </w:rPr>
        <w:drawing>
          <wp:inline>
            <wp:extent cx="5759450" cy="4319588"/>
            <wp:docPr id="100053" name="" descr="/download/attachments/245444145/image2017-3-15%2014%3A0%3A23.png?version=1&amp;modificationDate=1489582831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3" name=""/>
                    <pic:cNvPicPr/>
                  </pic:nvPicPr>
                  <pic:blipFill>
                    <a:blip xmlns:r="http://schemas.openxmlformats.org/officeDocument/2006/relationships"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Podsumowanie - bilet jednorazowy SKA strefowy</w:t>
      </w:r>
    </w:p>
    <w:p>
      <w:r>
        <w:rPr>
          <w:b/>
        </w:rPr>
        <w:drawing>
          <wp:inline>
            <wp:extent cx="5759450" cy="4319588"/>
            <wp:docPr id="100054" name="" descr="/download/attachments/245444145/image2017-3-15%2014%3A0%3A46.png?version=1&amp;modificationDate=1489582853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4" name=""/>
                    <pic:cNvPicPr/>
                  </pic:nvPicPr>
                  <pic:blipFill>
                    <a:blip xmlns:r="http://schemas.openxmlformats.org/officeDocument/2006/relationships"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Podsumowanie - bilet jednorazowy SKA odcinkowy</w:t>
      </w:r>
    </w:p>
    <w:p>
      <w:r>
        <w:rPr>
          <w:b/>
        </w:rPr>
        <w:drawing>
          <wp:inline>
            <wp:extent cx="5759450" cy="4319588"/>
            <wp:docPr id="100055" name="" descr="/download/attachments/245444145/image2017-3-15%2014%3A1%3A15.png?version=1&amp;modificationDate=1489582883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5" name=""/>
                    <pic:cNvPicPr/>
                  </pic:nvPicPr>
                  <pic:blipFill>
                    <a:blip xmlns:r="http://schemas.openxmlformats.org/officeDocument/2006/relationships"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Podsumowanie - bilet jednorazowy SKA odcinkowy 2</w:t>
      </w:r>
    </w:p>
    <w:p>
      <w:r>
        <w:rPr>
          <w:b/>
        </w:rPr>
        <w:drawing>
          <wp:inline>
            <wp:extent cx="5759450" cy="4319588"/>
            <wp:docPr id="100056" name="" descr="/download/attachments/245444145/image2017-3-15%2014%3A1%3A29.png?version=1&amp;modificationDate=1489582896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6" name=""/>
                    <pic:cNvPicPr/>
                  </pic:nvPicPr>
                  <pic:blipFill>
                    <a:blip xmlns:r="http://schemas.openxmlformats.org/officeDocument/2006/relationships"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rPr>
          <w:b/>
        </w:rPr>
        <w:t>Kup jednorazowy KKM</w:t>
      </w:r>
    </w:p>
    <w:p>
      <w:r>
        <w:rPr>
          <w:b/>
        </w:rPr>
        <w:drawing>
          <wp:inline>
            <wp:extent cx="5759450" cy="4319588"/>
            <wp:docPr id="100057" name="" descr="/download/attachments/245444145/image2017-3-15%2014%3A1%3A57.png?version=1&amp;modificationDate=148958292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7" name=""/>
                    <pic:cNvPicPr/>
                  </pic:nvPicPr>
                  <pic:blipFill>
                    <a:blip xmlns:r="http://schemas.openxmlformats.org/officeDocument/2006/relationships"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Wybierz bilet jednorazowy KKM</w:t>
      </w:r>
    </w:p>
    <w:p>
      <w:r>
        <w:rPr>
          <w:b/>
        </w:rPr>
        <w:drawing>
          <wp:inline>
            <wp:extent cx="5759450" cy="4319588"/>
            <wp:docPr id="100058" name="" descr="/download/attachments/245444145/image2017-3-15%2014%3A2%3A17.png?version=1&amp;modificationDate=148958294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8" name=""/>
                    <pic:cNvPicPr/>
                  </pic:nvPicPr>
                  <pic:blipFill>
                    <a:blip xmlns:r="http://schemas.openxmlformats.org/officeDocument/2006/relationships"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59" name="" descr="/download/attachments/245444145/image2017-3-15%2014%3A2%3A24.png?version=1&amp;modificationDate=1489582951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9" name=""/>
                    <pic:cNvPicPr/>
                  </pic:nvPicPr>
                  <pic:blipFill>
                    <a:blip xmlns:r="http://schemas.openxmlformats.org/officeDocument/2006/relationships"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60" name="" descr="/download/attachments/245444145/image2017-3-15%2014%3A2%3A31.png?version=1&amp;modificationDate=148958295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0" name=""/>
                    <pic:cNvPicPr/>
                  </pic:nvPicPr>
                  <pic:blipFill>
                    <a:blip xmlns:r="http://schemas.openxmlformats.org/officeDocument/2006/relationships"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t>Jednorazowy KKM strefowy</w:t>
      </w:r>
    </w:p>
    <w:p/>
    <w:p>
      <w:r>
        <w:rPr>
          <w:b/>
        </w:rPr>
        <w:drawing>
          <wp:inline>
            <wp:extent cx="5759450" cy="4319588"/>
            <wp:docPr id="100061" name="" descr="/download/attachments/245444145/image2017-3-15%2014%3A2%3A48.png?version=1&amp;modificationDate=1489582975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1" name=""/>
                    <pic:cNvPicPr/>
                  </pic:nvPicPr>
                  <pic:blipFill>
                    <a:blip xmlns:r="http://schemas.openxmlformats.org/officeDocument/2006/relationships"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>
      <w:r>
        <w:rPr>
          <w:b/>
        </w:rPr>
        <w:drawing>
          <wp:inline>
            <wp:extent cx="5759450" cy="4319588"/>
            <wp:docPr id="100062" name="" descr="/download/attachments/245444145/image2017-3-15%2014%3A2%3A55.png?version=1&amp;modificationDate=148958298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2" name=""/>
                    <pic:cNvPicPr/>
                  </pic:nvPicPr>
                  <pic:blipFill>
                    <a:blip xmlns:r="http://schemas.openxmlformats.org/officeDocument/2006/relationships"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>
      <w:r>
        <w:rPr>
          <w:b/>
        </w:rPr>
        <w:t>Podsumowanie KKM jednorazowy</w:t>
      </w:r>
    </w:p>
    <w:p>
      <w:r>
        <w:rPr>
          <w:b/>
        </w:rPr>
        <w:drawing>
          <wp:inline>
            <wp:extent cx="5759450" cy="4319588"/>
            <wp:docPr id="100063" name="" descr="/download/attachments/245444145/image2017-3-15%2014%3A3%3A11.png?version=1&amp;modificationDate=148958299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3" name=""/>
                    <pic:cNvPicPr/>
                  </pic:nvPicPr>
                  <pic:blipFill>
                    <a:blip xmlns:r="http://schemas.openxmlformats.org/officeDocument/2006/relationships"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drawing>
          <wp:inline>
            <wp:extent cx="5759450" cy="4319588"/>
            <wp:docPr id="100064" name="" descr="/download/attachments/245444145/image2017-3-15%2014%3A3%3A41.png?version=1&amp;modificationDate=148958302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4" name=""/>
                    <pic:cNvPicPr/>
                  </pic:nvPicPr>
                  <pic:blipFill>
                    <a:blip xmlns:r="http://schemas.openxmlformats.org/officeDocument/2006/relationships"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/>
    <w:p/>
    <w:p/>
    <w:p>
      <w:r>
        <w:rPr>
          <w:b/>
        </w:rPr>
        <w:t>Poprzednia wersja:</w:t>
      </w:r>
    </w:p>
    <w:p/>
    <w:p>
      <w:r>
        <w:rPr>
          <w:b/>
        </w:rPr>
        <w:t>01. STRONA GŁÓWNA</w:t>
      </w:r>
    </w:p>
    <w:p>
      <w:r>
        <w:rPr>
          <w:b/>
        </w:rPr>
        <w:drawing>
          <wp:inline>
            <wp:extent cx="5759450" cy="4319588"/>
            <wp:docPr id="100065" name="" descr="/download/attachments/245444145/01_strona_gwna.png?version=1&amp;modificationDate=1426517057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5" name=""/>
                    <pic:cNvPicPr/>
                  </pic:nvPicPr>
                  <pic:blipFill>
                    <a:blip xmlns:r="http://schemas.openxmlformats.org/officeDocument/2006/relationships"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 MKA - STRONA GŁÓWNA</w:t>
      </w:r>
    </w:p>
    <w:p>
      <w:r>
        <w:rPr>
          <w:b/>
        </w:rPr>
        <w:drawing>
          <wp:inline>
            <wp:extent cx="5759450" cy="4319588"/>
            <wp:docPr id="100066" name="" descr="/download/attachments/245444145/0101_mka_strona_gwna.png?version=1&amp;modificationDate=1426517159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6" name=""/>
                    <pic:cNvPicPr/>
                  </pic:nvPicPr>
                  <pic:blipFill>
                    <a:blip xmlns:r="http://schemas.openxmlformats.org/officeDocument/2006/relationships"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01.01.02. MKA - SPRAWDŹ BILET - WŁÓŻ KARTĘ DO CZYTNIKA</w:t>
      </w:r>
    </w:p>
    <w:p>
      <w:r>
        <w:rPr>
          <w:b/>
        </w:rPr>
        <w:drawing>
          <wp:inline>
            <wp:extent cx="5759450" cy="4319588"/>
            <wp:docPr id="100067" name="" descr="/download/attachments/245444145/010102_mka_sprawdz_bilet_w_kart_do_czytnika.png?version=1&amp;modificationDate=1426517795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7" name=""/>
                    <pic:cNvPicPr/>
                  </pic:nvPicPr>
                  <pic:blipFill>
                    <a:blip xmlns:r="http://schemas.openxmlformats.org/officeDocument/2006/relationships"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01.01.01. MKA - KUP BILET - WŁÓŻ KARTĘ DO CZYTNIKA</w:t>
      </w:r>
    </w:p>
    <w:p>
      <w:r>
        <w:rPr>
          <w:b/>
        </w:rPr>
        <w:drawing>
          <wp:inline>
            <wp:extent cx="5759450" cy="4319588"/>
            <wp:docPr id="100068" name="" descr="/download/attachments/245444145/010101_mka_kup_bilet_w_kart_do_czytnika.png?version=1&amp;modificationDate=1426517819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8" name=""/>
                    <pic:cNvPicPr/>
                  </pic:nvPicPr>
                  <pic:blipFill>
                    <a:blip xmlns:r="http://schemas.openxmlformats.org/officeDocument/2006/relationships"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01.01.03. MKA - EBILET - WŁÓŻ KARTĘ DO CZYTNIKA</w:t>
      </w:r>
    </w:p>
    <w:p>
      <w:r>
        <w:rPr>
          <w:b/>
        </w:rPr>
        <w:drawing>
          <wp:inline>
            <wp:extent cx="5759450" cy="4319588"/>
            <wp:docPr id="100069" name="" descr="/download/attachments/245444145/010103_mka_ebilet_w_kart_do_czytnika.png?version=1&amp;modificationDate=142651783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69" name=""/>
                    <pic:cNvPicPr/>
                  </pic:nvPicPr>
                  <pic:blipFill>
                    <a:blip xmlns:r="http://schemas.openxmlformats.org/officeDocument/2006/relationships"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01.01.03.01. MKA - EBILET - ZAPISZ BILET NA KARTĘ</w:t>
      </w:r>
    </w:p>
    <w:p>
      <w:r>
        <w:rPr>
          <w:b/>
        </w:rPr>
        <w:drawing>
          <wp:inline>
            <wp:extent cx="5759450" cy="4319588"/>
            <wp:docPr id="100070" name="" descr="/download/attachments/245444145/01010301_mka_ebilet_zapisz_bilet_na_kart.png?version=1&amp;modificationDate=142651787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0" name=""/>
                    <pic:cNvPicPr/>
                  </pic:nvPicPr>
                  <pic:blipFill>
                    <a:blip xmlns:r="http://schemas.openxmlformats.org/officeDocument/2006/relationships"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01.01.02.01. MKA - SPRAWDŹ BILET - PODSUMOWANIE</w:t>
      </w:r>
    </w:p>
    <w:p>
      <w:r>
        <w:rPr>
          <w:b/>
        </w:rPr>
        <w:drawing>
          <wp:inline>
            <wp:extent cx="5759450" cy="4319588"/>
            <wp:docPr id="100071" name="" descr="/download/attachments/245444145/01010201_mka_sprawd_bilet_podsumowanie.png?version=1&amp;modificationDate=142651795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"/>
                    <pic:cNvPicPr/>
                  </pic:nvPicPr>
                  <pic:blipFill>
                    <a:blip xmlns:r="http://schemas.openxmlformats.org/officeDocument/2006/relationships"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01.01.01.01. MKA - KUP BILET</w:t>
      </w:r>
    </w:p>
    <w:p>
      <w:r>
        <w:rPr>
          <w:b/>
        </w:rPr>
        <w:drawing>
          <wp:inline>
            <wp:extent cx="5759450" cy="4319588"/>
            <wp:docPr id="100072" name="" descr="/download/attachments/245444145/01010101_mka_kup_bilet.png?version=1&amp;modificationDate=142651797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2" name=""/>
                    <pic:cNvPicPr/>
                  </pic:nvPicPr>
                  <pic:blipFill>
                    <a:blip xmlns:r="http://schemas.openxmlformats.org/officeDocument/2006/relationships"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01.01.01.02. MKA - WAŻNOŚĆ BILETU</w:t>
      </w:r>
    </w:p>
    <w:p>
      <w:r>
        <w:rPr>
          <w:b/>
        </w:rPr>
        <w:drawing>
          <wp:inline>
            <wp:extent cx="5759450" cy="4319588"/>
            <wp:docPr id="100073" name="" descr="/download/attachments/245444145/01010102_mka_wano_biletu.png?version=1&amp;modificationDate=142651801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3" name=""/>
                    <pic:cNvPicPr/>
                  </pic:nvPicPr>
                  <pic:blipFill>
                    <a:blip xmlns:r="http://schemas.openxmlformats.org/officeDocument/2006/relationships"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01.01.01.03. MKA - CENNIK</w:t>
      </w:r>
    </w:p>
    <w:p>
      <w:r>
        <w:rPr>
          <w:b/>
        </w:rPr>
        <w:drawing>
          <wp:inline>
            <wp:extent cx="5759450" cy="4319588"/>
            <wp:docPr id="100074" name="" descr="/download/attachments/245444145/01010103_mka_cennik.png?version=1&amp;modificationDate=142651803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4" name=""/>
                    <pic:cNvPicPr/>
                  </pic:nvPicPr>
                  <pic:blipFill>
                    <a:blip xmlns:r="http://schemas.openxmlformats.org/officeDocument/2006/relationships"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01.01.01.04. MKA - WYBÓR LINI</w:t>
      </w:r>
    </w:p>
    <w:p>
      <w:r>
        <w:rPr>
          <w:b/>
        </w:rPr>
        <w:drawing>
          <wp:inline>
            <wp:extent cx="4762500" cy="3571875"/>
            <wp:docPr id="100075" name="" descr="/download/attachments/245444145/01010104_mka_wybr_lini.png?version=1&amp;modificationDate=1426518136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5" name=""/>
                    <pic:cNvPicPr/>
                  </pic:nvPicPr>
                  <pic:blipFill>
                    <a:blip xmlns:r="http://schemas.openxmlformats.org/officeDocument/2006/relationships"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01.01.01.04.01. MKA - WYBÓR LINI - KLAWIATURA</w:t>
      </w:r>
    </w:p>
    <w:p>
      <w:r>
        <w:rPr>
          <w:b/>
        </w:rPr>
        <w:drawing>
          <wp:inline>
            <wp:extent cx="5759450" cy="4319588"/>
            <wp:docPr id="100076" name="" descr="/download/attachments/245444145/0101010401_mka_wybr_lini_klawiatura.png?version=1&amp;modificationDate=1426518191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6" name=""/>
                    <pic:cNvPicPr/>
                  </pic:nvPicPr>
                  <pic:blipFill>
                    <a:blip xmlns:r="http://schemas.openxmlformats.org/officeDocument/2006/relationships"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01.01.01.05. MKA - WAŻNOŚĆ OD</w:t>
      </w:r>
    </w:p>
    <w:p>
      <w:r>
        <w:rPr>
          <w:b/>
        </w:rPr>
        <w:drawing>
          <wp:inline>
            <wp:extent cx="5759450" cy="4319588"/>
            <wp:docPr id="100077" name="" descr="/download/attachments/245444145/01010105_mka_wano_od.png?version=1&amp;modificationDate=1426518210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7" name=""/>
                    <pic:cNvPicPr/>
                  </pic:nvPicPr>
                  <pic:blipFill>
                    <a:blip xmlns:r="http://schemas.openxmlformats.org/officeDocument/2006/relationships"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01.01.01.06. MKA - PODSUMOWANIE</w:t>
      </w:r>
    </w:p>
    <w:p>
      <w:r>
        <w:rPr>
          <w:b/>
        </w:rPr>
        <w:drawing>
          <wp:inline>
            <wp:extent cx="5759450" cy="4319588"/>
            <wp:docPr id="100078" name="" descr="/download/attachments/245444145/01010106_mka_podsumowanie.png?version=1&amp;modificationDate=1426518230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8" name=""/>
                    <pic:cNvPicPr/>
                  </pic:nvPicPr>
                  <pic:blipFill>
                    <a:blip xmlns:r="http://schemas.openxmlformats.org/officeDocument/2006/relationships"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01.01.01.07. MKA - KOMUNIKAT UWAGA</w:t>
      </w:r>
    </w:p>
    <w:p>
      <w:r>
        <w:rPr>
          <w:b/>
        </w:rPr>
        <w:drawing>
          <wp:inline>
            <wp:extent cx="5759450" cy="4319588"/>
            <wp:docPr id="100079" name="" descr="/download/attachments/245444145/01010107_mka_komunikat_uwaga.png?version=1&amp;modificationDate=1426518246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9" name=""/>
                    <pic:cNvPicPr/>
                  </pic:nvPicPr>
                  <pic:blipFill>
                    <a:blip xmlns:r="http://schemas.openxmlformats.org/officeDocument/2006/relationships"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01.01.01.08. MKA - ZAPŁATA</w:t>
      </w:r>
    </w:p>
    <w:p>
      <w:r>
        <w:rPr>
          <w:b/>
        </w:rPr>
        <w:drawing>
          <wp:inline>
            <wp:extent cx="5759450" cy="4319588"/>
            <wp:docPr id="100080" name="" descr="/download/attachments/245444145/01010108_mka_zapata.png?version=1&amp;modificationDate=142651826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0" name=""/>
                    <pic:cNvPicPr/>
                  </pic:nvPicPr>
                  <pic:blipFill>
                    <a:blip xmlns:r="http://schemas.openxmlformats.org/officeDocument/2006/relationships"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01.01.01.08.01. MKA - PŁATNOŚĆ KARTĄ</w:t>
      </w:r>
    </w:p>
    <w:p>
      <w:r>
        <w:rPr>
          <w:b/>
        </w:rPr>
        <w:drawing>
          <wp:inline>
            <wp:extent cx="5759450" cy="4319588"/>
            <wp:docPr id="100081" name="" descr="/download/attachments/245444145/0101010801_mka_patno_kart.png?version=1&amp;modificationDate=1426518293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1" name=""/>
                    <pic:cNvPicPr/>
                  </pic:nvPicPr>
                  <pic:blipFill>
                    <a:blip xmlns:r="http://schemas.openxmlformats.org/officeDocument/2006/relationships"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01.01.01.08.02. MKA - PŁATNOŚĆ GOTÓWKĄ</w:t>
      </w:r>
    </w:p>
    <w:p>
      <w:r>
        <w:rPr>
          <w:b/>
        </w:rPr>
        <w:drawing>
          <wp:inline>
            <wp:extent cx="5759450" cy="4319588"/>
            <wp:docPr id="100082" name="" descr="/download/attachments/245444145/0101010802_mka_patno_gotwk.png?version=1&amp;modificationDate=142651831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2" name=""/>
                    <pic:cNvPicPr/>
                  </pic:nvPicPr>
                  <pic:blipFill>
                    <a:blip xmlns:r="http://schemas.openxmlformats.org/officeDocument/2006/relationships"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01.01.01.09. MKA - WYDRUK BILETU</w:t>
      </w:r>
    </w:p>
    <w:p>
      <w:r>
        <w:rPr>
          <w:b/>
        </w:rPr>
        <w:drawing>
          <wp:inline>
            <wp:extent cx="5759450" cy="4319588"/>
            <wp:docPr id="100083" name="" descr="/download/attachments/245444145/01010109_mka_wydruk_biletu.png?version=1&amp;modificationDate=1426518335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3" name=""/>
                    <pic:cNvPicPr/>
                  </pic:nvPicPr>
                  <pic:blipFill>
                    <a:blip xmlns:r="http://schemas.openxmlformats.org/officeDocument/2006/relationships"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01.01.01.10. MKA - WYDRUK TRANSAKCJI</w:t>
      </w:r>
    </w:p>
    <w:p>
      <w:r>
        <w:rPr>
          <w:b/>
        </w:rPr>
        <w:drawing>
          <wp:inline>
            <wp:extent cx="5759450" cy="4319588"/>
            <wp:docPr id="100084" name="" descr="/download/attachments/245444145/01010110_mka_wydruk_transakcji.png?version=1&amp;modificationDate=1426518355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4" name=""/>
                    <pic:cNvPicPr/>
                  </pic:nvPicPr>
                  <pic:blipFill>
                    <a:blip xmlns:r="http://schemas.openxmlformats.org/officeDocument/2006/relationships"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 KKM - STRONA GŁÓWNA</w:t>
      </w:r>
    </w:p>
    <w:p>
      <w:r>
        <w:rPr>
          <w:b/>
        </w:rPr>
        <w:drawing>
          <wp:inline>
            <wp:extent cx="5759450" cy="4319588"/>
            <wp:docPr id="100085" name="" descr="/download/attachments/245444145/0102_kkm_strona_gwna.png?version=1&amp;modificationDate=1426518375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5" name=""/>
                    <pic:cNvPicPr/>
                  </pic:nvPicPr>
                  <pic:blipFill>
                    <a:blip xmlns:r="http://schemas.openxmlformats.org/officeDocument/2006/relationships"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01.02.01. KKM - KUP BILET - WŁÓŻ KARTĘ DO CZYTNIKA</w:t>
      </w:r>
    </w:p>
    <w:p>
      <w:r>
        <w:rPr>
          <w:b/>
        </w:rPr>
        <w:drawing>
          <wp:inline>
            <wp:extent cx="5759450" cy="4319588"/>
            <wp:docPr id="100086" name="" descr="/download/attachments/245444145/010201_kkm_kup_bilet_w_kart_do_czytnika.png?version=1&amp;modificationDate=1426518421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6" name=""/>
                    <pic:cNvPicPr/>
                  </pic:nvPicPr>
                  <pic:blipFill>
                    <a:blip xmlns:r="http://schemas.openxmlformats.org/officeDocument/2006/relationships"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01.02.02. KKM - SPRAWDZ BILET - WŁÓŻ KARTĘ DO CZYTNIKA</w:t>
      </w:r>
    </w:p>
    <w:p>
      <w:r>
        <w:rPr>
          <w:b/>
        </w:rPr>
        <w:drawing>
          <wp:inline>
            <wp:extent cx="5759450" cy="4319588"/>
            <wp:docPr id="100087" name="" descr="/download/attachments/245444145/010202_kkm_sprawdz_bilet_w_kart_do_czytnika.png?version=1&amp;modificationDate=142651844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7" name=""/>
                    <pic:cNvPicPr/>
                  </pic:nvPicPr>
                  <pic:blipFill>
                    <a:blip xmlns:r="http://schemas.openxmlformats.org/officeDocument/2006/relationships"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01.02.03. KKM - EBILET - WŁÓŻ BILET DO CZYTNIKA</w:t>
      </w:r>
    </w:p>
    <w:p>
      <w:r>
        <w:rPr>
          <w:b/>
        </w:rPr>
        <w:drawing>
          <wp:inline>
            <wp:extent cx="5759450" cy="4319588"/>
            <wp:docPr id="100088" name="" descr="/download/attachments/245444145/010203_kkm_ebilet_w_bilet_do_czytnika.png?version=1&amp;modificationDate=1426518456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8" name=""/>
                    <pic:cNvPicPr/>
                  </pic:nvPicPr>
                  <pic:blipFill>
                    <a:blip xmlns:r="http://schemas.openxmlformats.org/officeDocument/2006/relationships"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01.02.02.01. KKM - SPRAWDZ BILET - PODSUMOWANIE</w:t>
      </w:r>
    </w:p>
    <w:p>
      <w:r>
        <w:rPr>
          <w:b/>
        </w:rPr>
        <w:drawing>
          <wp:inline>
            <wp:extent cx="5759450" cy="4319588"/>
            <wp:docPr id="100089" name="" descr="/download/attachments/245444145/01020201_kkm_sprawdz_bilet_podsumowanie.png?version=1&amp;modificationDate=142651848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89" name=""/>
                    <pic:cNvPicPr/>
                  </pic:nvPicPr>
                  <pic:blipFill>
                    <a:blip xmlns:r="http://schemas.openxmlformats.org/officeDocument/2006/relationships"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01.02.03.01. KKM - EBILET - ZAPISZ BILET NA KARTĘ</w:t>
      </w:r>
    </w:p>
    <w:p>
      <w:r>
        <w:rPr>
          <w:b/>
        </w:rPr>
        <w:drawing>
          <wp:inline>
            <wp:extent cx="5759450" cy="4319588"/>
            <wp:docPr id="100090" name="" descr="/download/attachments/245444145/01020301_kkm_ebilet_zapisz_bilet_na_kart.png?version=1&amp;modificationDate=1426518510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0" name=""/>
                    <pic:cNvPicPr/>
                  </pic:nvPicPr>
                  <pic:blipFill>
                    <a:blip xmlns:r="http://schemas.openxmlformats.org/officeDocument/2006/relationships"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01.02.01.01. KKM - KUP BILET - WYBÓR OPCJI</w:t>
      </w:r>
    </w:p>
    <w:p>
      <w:r>
        <w:rPr>
          <w:b/>
        </w:rPr>
        <w:drawing>
          <wp:inline>
            <wp:extent cx="5759450" cy="4319588"/>
            <wp:docPr id="100091" name="" descr="/download/attachments/245444145/01020101_kkm_kup_bilet_wybr_opcji.png?version=1&amp;modificationDate=142651853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1" name=""/>
                    <pic:cNvPicPr/>
                  </pic:nvPicPr>
                  <pic:blipFill>
                    <a:blip xmlns:r="http://schemas.openxmlformats.org/officeDocument/2006/relationships"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01.02.01.01.03. KKM - KUP BILET - INNY BILET</w:t>
      </w:r>
    </w:p>
    <w:p>
      <w:r>
        <w:rPr>
          <w:b/>
        </w:rPr>
        <w:drawing>
          <wp:inline>
            <wp:extent cx="5759450" cy="4319588"/>
            <wp:docPr id="100092" name="" descr="/download/attachments/245444145/0102010103_kkm_kup_bilet_inny_bilet.png?version=1&amp;modificationDate=142651858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2" name=""/>
                    <pic:cNvPicPr/>
                  </pic:nvPicPr>
                  <pic:blipFill>
                    <a:blip xmlns:r="http://schemas.openxmlformats.org/officeDocument/2006/relationships"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01.02.01.01.03.01. KKM - INNY BILET - WAŻNOŚĆ</w:t>
      </w:r>
    </w:p>
    <w:p>
      <w:r>
        <w:rPr>
          <w:b/>
        </w:rPr>
        <w:drawing>
          <wp:inline>
            <wp:extent cx="5759450" cy="4319588"/>
            <wp:docPr id="100093" name="" descr="/download/attachments/245444145/010201010301_kkm_inny_bilet_wano.png?version=1&amp;modificationDate=142651866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3" name=""/>
                    <pic:cNvPicPr/>
                  </pic:nvPicPr>
                  <pic:blipFill>
                    <a:blip xmlns:r="http://schemas.openxmlformats.org/officeDocument/2006/relationships"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01.02.01.01.03.02. KKM - INNT BILET - WYBÓR LINI</w:t>
      </w:r>
    </w:p>
    <w:p>
      <w:r>
        <w:rPr>
          <w:b/>
        </w:rPr>
        <w:drawing>
          <wp:inline>
            <wp:extent cx="4762500" cy="3571875"/>
            <wp:docPr id="100094" name="" descr="/download/attachments/245444145/010201010302_kkm_innt_bilet_wybr_lini.png?version=1&amp;modificationDate=142651869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4" name=""/>
                    <pic:cNvPicPr/>
                  </pic:nvPicPr>
                  <pic:blipFill>
                    <a:blip xmlns:r="http://schemas.openxmlformats.org/officeDocument/2006/relationships"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01.02.01.01.03.02.01. KKM - WYBÓR LINI - KLAWIATURA</w:t>
      </w:r>
    </w:p>
    <w:p>
      <w:r>
        <w:rPr>
          <w:b/>
        </w:rPr>
        <w:drawing>
          <wp:inline>
            <wp:extent cx="5759450" cy="4319588"/>
            <wp:docPr id="100095" name="" descr="/download/attachments/245444145/01020101030201_kkm_wybr_lini_klawiatura.png?version=1&amp;modificationDate=1426518725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5" name=""/>
                    <pic:cNvPicPr/>
                  </pic:nvPicPr>
                  <pic:blipFill>
                    <a:blip xmlns:r="http://schemas.openxmlformats.org/officeDocument/2006/relationships"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01.02.01.01.03.03. KKM - INNY BILET - WYBÓR OD</w:t>
      </w:r>
    </w:p>
    <w:p>
      <w:r>
        <w:rPr>
          <w:b/>
        </w:rPr>
        <w:drawing>
          <wp:inline>
            <wp:extent cx="5759450" cy="4319588"/>
            <wp:docPr id="100096" name="" descr="/download/attachments/245444145/010201010303_kkm_inny_bilet_wybr_od.png?version=1&amp;modificationDate=1426518753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6" name=""/>
                    <pic:cNvPicPr/>
                  </pic:nvPicPr>
                  <pic:blipFill>
                    <a:blip xmlns:r="http://schemas.openxmlformats.org/officeDocument/2006/relationships"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01.02.01.01.02. KKM - KUP BILET - ZMIANA WAŻNOŚCI</w:t>
      </w:r>
    </w:p>
    <w:p>
      <w:r>
        <w:rPr>
          <w:b/>
        </w:rPr>
        <w:drawing>
          <wp:inline>
            <wp:extent cx="5759450" cy="4319588"/>
            <wp:docPr id="100097" name="" descr="/download/attachments/245444145/0102010102_kkm_kup_bilet_zmiana_wanoci.png?version=1&amp;modificationDate=142651882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7" name=""/>
                    <pic:cNvPicPr/>
                  </pic:nvPicPr>
                  <pic:blipFill>
                    <a:blip xmlns:r="http://schemas.openxmlformats.org/officeDocument/2006/relationships"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01.02.01.02. KKM - UWAGA - DOKONANIE PŁATNOŚCI</w:t>
      </w:r>
    </w:p>
    <w:p>
      <w:r>
        <w:rPr>
          <w:b/>
        </w:rPr>
        <w:drawing>
          <wp:inline>
            <wp:extent cx="5759450" cy="4319588"/>
            <wp:docPr id="100098" name="" descr="/download/attachments/245444145/01020102_kkm_uwaga_dokonanie_patnoci.png?version=1&amp;modificationDate=1426518859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8" name=""/>
                    <pic:cNvPicPr/>
                  </pic:nvPicPr>
                  <pic:blipFill>
                    <a:blip xmlns:r="http://schemas.openxmlformats.org/officeDocument/2006/relationships"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01.02.01.03. KKM - PODSUMOWANIE</w:t>
      </w:r>
    </w:p>
    <w:p>
      <w:r>
        <w:rPr>
          <w:b/>
        </w:rPr>
        <w:drawing>
          <wp:inline>
            <wp:extent cx="5759450" cy="4319588"/>
            <wp:docPr id="100099" name="" descr="/download/attachments/245444145/01020103_kkm_podsumowanie.png?version=1&amp;modificationDate=142651887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9" name=""/>
                    <pic:cNvPicPr/>
                  </pic:nvPicPr>
                  <pic:blipFill>
                    <a:blip xmlns:r="http://schemas.openxmlformats.org/officeDocument/2006/relationships"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01.02.01.03.01. KKM - ZAPŁATA KARTĄ</w:t>
      </w:r>
    </w:p>
    <w:p>
      <w:r>
        <w:rPr>
          <w:b/>
        </w:rPr>
        <w:drawing>
          <wp:inline>
            <wp:extent cx="5759450" cy="4319588"/>
            <wp:docPr id="100100" name="" descr="/download/attachments/245444145/0102010301_kkm_zapata_kart.png?version=1&amp;modificationDate=1426518965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0" name=""/>
                    <pic:cNvPicPr/>
                  </pic:nvPicPr>
                  <pic:blipFill>
                    <a:blip xmlns:r="http://schemas.openxmlformats.org/officeDocument/2006/relationships"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01.02.01.03.02. KKM - ZAPŁATA GOTÓWKĄ</w:t>
      </w:r>
    </w:p>
    <w:p>
      <w:r>
        <w:rPr>
          <w:b/>
        </w:rPr>
        <w:drawing>
          <wp:inline>
            <wp:extent cx="5759450" cy="4319588"/>
            <wp:docPr id="100101" name="" descr="/download/attachments/245444145/0102010302_kkm_zapata_gotwk.png?version=1&amp;modificationDate=142651898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1" name=""/>
                    <pic:cNvPicPr/>
                  </pic:nvPicPr>
                  <pic:blipFill>
                    <a:blip xmlns:r="http://schemas.openxmlformats.org/officeDocument/2006/relationships"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01.02.01.04. KKM - WYDRUK BILETU</w:t>
      </w:r>
    </w:p>
    <w:p>
      <w:r>
        <w:rPr>
          <w:b/>
        </w:rPr>
        <w:drawing>
          <wp:inline>
            <wp:extent cx="5759450" cy="4319588"/>
            <wp:docPr id="100102" name="" descr="/download/attachments/245444145/01020104_kkm_wydruk_biletu.png?version=1&amp;modificationDate=1426519010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2" name=""/>
                    <pic:cNvPicPr/>
                  </pic:nvPicPr>
                  <pic:blipFill>
                    <a:blip xmlns:r="http://schemas.openxmlformats.org/officeDocument/2006/relationships"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01.02.01.05. KKM - WYDRUK TRANSAKCJI</w:t>
      </w:r>
    </w:p>
    <w:p>
      <w:r>
        <w:rPr>
          <w:b/>
        </w:rPr>
        <w:drawing>
          <wp:inline>
            <wp:extent cx="5759450" cy="4319588"/>
            <wp:docPr id="100103" name="" descr="/download/attachments/245444145/01020105_kkm_wydruk_transakcji.png?version=1&amp;modificationDate=1426519026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3" name=""/>
                    <pic:cNvPicPr/>
                  </pic:nvPicPr>
                  <pic:blipFill>
                    <a:blip xmlns:r="http://schemas.openxmlformats.org/officeDocument/2006/relationships"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01.03. TKM - STRONA GŁÓWNA</w:t>
      </w:r>
    </w:p>
    <w:p>
      <w:r>
        <w:rPr>
          <w:b/>
        </w:rPr>
        <w:drawing>
          <wp:inline>
            <wp:extent cx="5759450" cy="4319588"/>
            <wp:docPr id="100104" name="" descr="/download/attachments/245444145/0103_tkm_strona_gwna.png?version=1&amp;modificationDate=1426518390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4" name=""/>
                    <pic:cNvPicPr/>
                  </pic:nvPicPr>
                  <pic:blipFill>
                    <a:blip xmlns:r="http://schemas.openxmlformats.org/officeDocument/2006/relationships"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01.03.01. TKM - KUP BILET - WŁÓŻ KARTĘ</w:t>
      </w:r>
    </w:p>
    <w:p>
      <w:r>
        <w:rPr>
          <w:b/>
        </w:rPr>
        <w:drawing>
          <wp:inline>
            <wp:extent cx="5759450" cy="4319588"/>
            <wp:docPr id="100105" name="" descr="/download/attachments/245444145/010301_tkm_kup_bilet_w_kart.png?version=1&amp;modificationDate=142651908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5" name=""/>
                    <pic:cNvPicPr/>
                  </pic:nvPicPr>
                  <pic:blipFill>
                    <a:blip xmlns:r="http://schemas.openxmlformats.org/officeDocument/2006/relationships"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01.03.02. TKM - SPRAWDZ KARTĘ - WŁÓŻ KARTĘ DO CZYTNIKA</w:t>
      </w:r>
    </w:p>
    <w:p>
      <w:r>
        <w:rPr>
          <w:b/>
        </w:rPr>
        <w:drawing>
          <wp:inline>
            <wp:extent cx="5759450" cy="4319588"/>
            <wp:docPr id="100106" name="" descr="/download/attachments/245444145/010302_tkm_sprawdz_kart_w_kart_do_czytnika.png?version=1&amp;modificationDate=142651910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6" name=""/>
                    <pic:cNvPicPr/>
                  </pic:nvPicPr>
                  <pic:blipFill>
                    <a:blip xmlns:r="http://schemas.openxmlformats.org/officeDocument/2006/relationships"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01.03.03. TKM - eBILET - WŁÓŻ KARTĘ DO CZYTNIKA</w:t>
      </w:r>
    </w:p>
    <w:p>
      <w:r>
        <w:rPr>
          <w:b/>
        </w:rPr>
        <w:drawing>
          <wp:inline>
            <wp:extent cx="5759450" cy="4319588"/>
            <wp:docPr id="100107" name="" descr="/download/attachments/245444145/010303_tkm_ebilet_w_kart_do_czytnika.png?version=1&amp;modificationDate=142651913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7" name=""/>
                    <pic:cNvPicPr/>
                  </pic:nvPicPr>
                  <pic:blipFill>
                    <a:blip xmlns:r="http://schemas.openxmlformats.org/officeDocument/2006/relationships"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01.03.02.01 TKM - SPRAWDZ BILET - PODSUMOWANIE</w:t>
      </w:r>
    </w:p>
    <w:p>
      <w:r>
        <w:rPr>
          <w:b/>
        </w:rPr>
        <w:drawing>
          <wp:inline>
            <wp:extent cx="5759450" cy="4319588"/>
            <wp:docPr id="100108" name="" descr="/download/attachments/245444145/01030201_tkm_sprawdz_bilet_podsumowanie.png?version=1&amp;modificationDate=142651915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8" name=""/>
                    <pic:cNvPicPr/>
                  </pic:nvPicPr>
                  <pic:blipFill>
                    <a:blip xmlns:r="http://schemas.openxmlformats.org/officeDocument/2006/relationships"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01.03.01.01 TKM - KUP BILET - WYBÓR OPCJI</w:t>
      </w:r>
    </w:p>
    <w:p>
      <w:r>
        <w:rPr>
          <w:b/>
        </w:rPr>
        <w:drawing>
          <wp:inline>
            <wp:extent cx="5759450" cy="4319588"/>
            <wp:docPr id="100109" name="" descr="/download/attachments/245444145/01030101_tkm_kup_bilet_wybr_opcji.png?version=1&amp;modificationDate=1426519177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09" name=""/>
                    <pic:cNvPicPr/>
                  </pic:nvPicPr>
                  <pic:blipFill>
                    <a:blip xmlns:r="http://schemas.openxmlformats.org/officeDocument/2006/relationships"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01.03.01.02 TKM - UWAGA - DOKONANIE PŁATNOŚCI</w:t>
      </w:r>
    </w:p>
    <w:p>
      <w:r>
        <w:rPr>
          <w:b/>
        </w:rPr>
        <w:drawing>
          <wp:inline>
            <wp:extent cx="5759450" cy="4319588"/>
            <wp:docPr id="100110" name="" descr="/download/attachments/245444145/01030102_tkm_uawaga_dokonanie_patnoci.png?version=1&amp;modificationDate=1426519204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0" name=""/>
                    <pic:cNvPicPr/>
                  </pic:nvPicPr>
                  <pic:blipFill>
                    <a:blip xmlns:r="http://schemas.openxmlformats.org/officeDocument/2006/relationships"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01.03.04 TKM - KUP BILET - PODSUMOWANIE</w:t>
      </w:r>
    </w:p>
    <w:p>
      <w:r>
        <w:rPr>
          <w:b/>
        </w:rPr>
        <w:drawing>
          <wp:inline>
            <wp:extent cx="5759450" cy="4319588"/>
            <wp:docPr id="100111" name="" descr="/download/attachments/245444145/010304_tkm_kup_bilet_podsumowanie.png?version=1&amp;modificationDate=1426519221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1" name=""/>
                    <pic:cNvPicPr/>
                  </pic:nvPicPr>
                  <pic:blipFill>
                    <a:blip xmlns:r="http://schemas.openxmlformats.org/officeDocument/2006/relationships"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01.03.04.01 TKM - ZAPŁATA KARTĄ</w:t>
      </w:r>
    </w:p>
    <w:p>
      <w:r>
        <w:rPr>
          <w:b/>
        </w:rPr>
        <w:drawing>
          <wp:inline>
            <wp:extent cx="4762500" cy="3571875"/>
            <wp:docPr id="100112" name="" descr="/download/attachments/245444145/01030401_tkm_zapata_kart.png?version=1&amp;modificationDate=1426519242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2" name=""/>
                    <pic:cNvPicPr/>
                  </pic:nvPicPr>
                  <pic:blipFill>
                    <a:blip xmlns:r="http://schemas.openxmlformats.org/officeDocument/2006/relationships"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01.03.04.02 TKM - ZAPŁATA GOTÓWKĄ</w:t>
      </w:r>
    </w:p>
    <w:p>
      <w:r>
        <w:rPr>
          <w:b/>
        </w:rPr>
        <w:drawing>
          <wp:inline>
            <wp:extent cx="4762500" cy="3571875"/>
            <wp:docPr id="100113" name="" descr="/download/attachments/245444145/01030402_tkm_zapata_gotwk.png?version=1&amp;modificationDate=1426519261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3" name=""/>
                    <pic:cNvPicPr/>
                  </pic:nvPicPr>
                  <pic:blipFill>
                    <a:blip xmlns:r="http://schemas.openxmlformats.org/officeDocument/2006/relationships"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762500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01.03.01.01.01 TKM - KUP BILET - ZMIANA WAŻNOŚCI</w:t>
      </w:r>
    </w:p>
    <w:p>
      <w:r>
        <w:rPr>
          <w:b/>
        </w:rPr>
        <w:drawing>
          <wp:inline>
            <wp:extent cx="5759450" cy="4319588"/>
            <wp:docPr id="100114" name="" descr="/download/attachments/245444145/0103010101_tkm_kup_bilet_zmiana_wanoci.png?version=1&amp;modificationDate=142651929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4" name=""/>
                    <pic:cNvPicPr/>
                  </pic:nvPicPr>
                  <pic:blipFill>
                    <a:blip xmlns:r="http://schemas.openxmlformats.org/officeDocument/2006/relationships"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01.03.03.01 TKM - EBILET - ZAPISZ BILET NA KARTĘ</w:t>
      </w:r>
    </w:p>
    <w:p>
      <w:r>
        <w:rPr>
          <w:b/>
        </w:rPr>
        <w:drawing>
          <wp:inline>
            <wp:extent cx="5759450" cy="4319588"/>
            <wp:docPr id="100115" name="" descr="/download/attachments/245444145/01030301_tkm_ebilet_zapisz_bilet_na_kart.png?version=1&amp;modificationDate=1426519318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5" name=""/>
                    <pic:cNvPicPr/>
                  </pic:nvPicPr>
                  <pic:blipFill>
                    <a:blip xmlns:r="http://schemas.openxmlformats.org/officeDocument/2006/relationships"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03.03.05 TKM - WYDRUK BILETU</w:t>
      </w:r>
    </w:p>
    <w:p>
      <w:r>
        <w:rPr>
          <w:b/>
        </w:rPr>
        <w:drawing>
          <wp:inline>
            <wp:extent cx="5759450" cy="4319588"/>
            <wp:docPr id="100116" name="" descr="/download/attachments/245444145/030305_tkm_wydruk_biletu.png?version=1&amp;modificationDate=1426519345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6" name=""/>
                    <pic:cNvPicPr/>
                  </pic:nvPicPr>
                  <pic:blipFill>
                    <a:blip xmlns:r="http://schemas.openxmlformats.org/officeDocument/2006/relationships"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03.03.06 TKM - WYDRUK TRANSAKCJI</w:t>
      </w:r>
    </w:p>
    <w:p>
      <w:r>
        <w:rPr>
          <w:b/>
        </w:rPr>
        <w:drawing>
          <wp:inline>
            <wp:extent cx="5759450" cy="4319588"/>
            <wp:docPr id="100117" name="" descr="/download/attachments/245444145/030306_tkm_wydruk_transakcji.png?version=1&amp;modificationDate=1426519380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7" name=""/>
                    <pic:cNvPicPr/>
                  </pic:nvPicPr>
                  <pic:blipFill>
                    <a:blip xmlns:r="http://schemas.openxmlformats.org/officeDocument/2006/relationships"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r>
        <w:rPr>
          <w:b/>
        </w:rPr>
        <w:t>TKM - INNY BILET - WAŻNOŚĆ</w:t>
      </w:r>
    </w:p>
    <w:p>
      <w:r>
        <w:rPr>
          <w:b/>
        </w:rPr>
        <w:drawing>
          <wp:inline>
            <wp:extent cx="5759450" cy="4319588"/>
            <wp:docPr id="100118" name="" descr="/download/attachments/245444145/tkm_inny_bilet_wano.png?version=1&amp;modificationDate=1426519393000&amp;api=v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18" name=""/>
                    <pic:cNvPicPr/>
                  </pic:nvPicPr>
                  <pic:blipFill>
                    <a:blip xmlns:r="http://schemas.openxmlformats.org/officeDocument/2006/relationships"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759450" cy="4319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r>
        <w:rPr>
          <w:b/>
        </w:rPr>
        <w:br w:type="page"/>
      </w:r>
    </w:p>
    <w:p>
      <w:pPr>
        <w:pStyle w:val="Heading1"/>
      </w:pPr>
      <w:bookmarkStart w:id="8" w:name="scroll-bookmark-4"/>
      <w:bookmarkStart w:id="9" w:name="_Toc256000002"/>
      <w:r>
        <w:t>Opis interfejsu z systemem centralnym</w:t>
      </w:r>
      <w:bookmarkEnd w:id="9"/>
      <w:bookmarkEnd w:id="8"/>
    </w:p>
    <w:p>
      <w:pPr>
        <w:pStyle w:val="Heading2"/>
      </w:pPr>
      <w:bookmarkStart w:id="10" w:name="scroll-bookmark-5"/>
      <w:bookmarkStart w:id="11" w:name="_Toc256000003"/>
      <w:r>
        <w:t>Założenia ogólne</w:t>
      </w:r>
      <w:bookmarkEnd w:id="11"/>
      <w:bookmarkEnd w:id="10"/>
    </w:p>
    <w:p>
      <w:r>
        <w:t>Interfejs umożliwiający pobranie aktualnych informacji oraz rejestrację informacji przedkontrolnych i pokontrolnych przez automat. Mechanizm integracji opera się na komunikacji http/https umożliwiającej:</w:t>
      </w:r>
    </w:p>
    <w:p>
      <w:pPr>
        <w:numPr>
          <w:ilvl w:val="0"/>
          <w:numId w:val="12"/>
        </w:numPr>
      </w:pPr>
      <w:r>
        <w:t>rejestrację danych</w:t>
      </w:r>
    </w:p>
    <w:p>
      <w:pPr>
        <w:numPr>
          <w:ilvl w:val="0"/>
          <w:numId w:val="12"/>
        </w:numPr>
      </w:pPr>
      <w:r>
        <w:t>odbiór danych</w:t>
      </w:r>
    </w:p>
    <w:p>
      <w:r>
        <w:t>w formacie CSV lub XML.</w:t>
      </w:r>
    </w:p>
    <w:p>
      <w:r>
        <w:t>Każda metoda posiada swój adres URL, który pozwala uzyskać informację zwrotną lub błąd, w przypadku podanych np. błędnych danych, umieszczony opisie statusu błędu. Komunikacja wymaga certyfikacji SSL, która pozwoli na identyfikację urządzenia po unikalnym identyfikatorze.</w:t>
      </w:r>
    </w:p>
    <w:p/>
    <w:p>
      <w:r>
        <w:t>Kody błędów realizowane przez warstwę transportu:</w:t>
      </w:r>
    </w:p>
    <w:tbl>
      <w:tblPr>
        <w:tblStyle w:val="ScrollTableNormal"/>
        <w:tblW w:w="5000" w:type="pct"/>
        <w:tblLook w:val="0020"/>
      </w:tblPr>
      <w:tblGrid>
        <w:gridCol w:w="2062"/>
        <w:gridCol w:w="6988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Kody odpowiedzi (HTTP)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200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Dokument dostarczony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204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Brak dokumentu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404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Zapytania nie znaleziono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403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Brak autoryzacji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412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Nieprawidłowe parametry wejściowe. W opisie kodu statusu pojawi się wtedy kod błędu</w:t>
            </w:r>
          </w:p>
        </w:tc>
      </w:tr>
    </w:tbl>
    <w:p/>
    <w:p>
      <w:pPr>
        <w:pStyle w:val="Heading2"/>
      </w:pPr>
      <w:bookmarkStart w:id="12" w:name="scroll-bookmark-6"/>
      <w:bookmarkStart w:id="13" w:name="_Toc256000004"/>
      <w:r>
        <w:t>CZARNE LISTY</w:t>
      </w:r>
      <w:bookmarkEnd w:id="13"/>
      <w:bookmarkEnd w:id="12"/>
    </w:p>
    <w:tbl>
      <w:tblPr>
        <w:tblStyle w:val="ScrollTableNormal"/>
        <w:tblW w:w="5000" w:type="pct"/>
        <w:tblLook w:val="0080"/>
      </w:tblPr>
      <w:tblGrid>
        <w:gridCol w:w="3785"/>
        <w:gridCol w:w="5265"/>
      </w:tblGrid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Metoda komunikacji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http/https GET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Adres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[host]/cards/blacklist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Format pliku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CSV -  Separator: przecinek</w:t>
            </w:r>
          </w:p>
        </w:tc>
      </w:tr>
    </w:tbl>
    <w:p/>
    <w:p>
      <w:r>
        <w:t>Pola wyjściowe w odpowiedzi:</w:t>
      </w:r>
    </w:p>
    <w:tbl>
      <w:tblPr>
        <w:tblStyle w:val="ScrollTableNormal"/>
        <w:tblW w:w="5000" w:type="pct"/>
        <w:tblLook w:val="0020"/>
      </w:tblPr>
      <w:tblGrid>
        <w:gridCol w:w="2256"/>
        <w:gridCol w:w="3064"/>
        <w:gridCol w:w="3730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Dane/format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[CARD_NUMBER]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7-bajtowy numer karty miejskiej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[BLOCK_DATE]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YYYY-MM-DD/HH:mm:ss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blokady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[CUSTOMER_ID]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Numer klienta</w:t>
            </w:r>
          </w:p>
        </w:tc>
      </w:tr>
    </w:tbl>
    <w:p/>
    <w:p>
      <w:r>
        <w:t>Przykładowa treść odpowiedzi:</w:t>
      </w:r>
    </w:p>
    <w:tbl>
      <w:tblPr>
        <w:tblStyle w:val="ScrollTableNormal"/>
        <w:tblW w:w="5000" w:type="pct"/>
        <w:tblLook w:val="0000"/>
      </w:tblPr>
      <w:tblGrid>
        <w:gridCol w:w="9050"/>
      </w:tblGrid>
      <w:tr>
        <w:tblPrEx>
          <w:tblW w:w="5000" w:type="pct"/>
          <w:tblLook w:val="000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1456345,2015-12-14;33331454634,2015-12-15;44441455747,2015-12-15;5555</w:t>
            </w:r>
          </w:p>
        </w:tc>
      </w:tr>
    </w:tbl>
    <w:p/>
    <w:p>
      <w:pPr>
        <w:pStyle w:val="Heading2"/>
      </w:pPr>
      <w:bookmarkStart w:id="14" w:name="scroll-bookmark-7"/>
      <w:bookmarkStart w:id="15" w:name="_Toc256000005"/>
      <w:r>
        <w:t>SZARE LISTY</w:t>
      </w:r>
      <w:bookmarkEnd w:id="15"/>
      <w:bookmarkEnd w:id="14"/>
    </w:p>
    <w:tbl>
      <w:tblPr>
        <w:tblStyle w:val="ScrollTableNormal"/>
        <w:tblW w:w="5000" w:type="pct"/>
        <w:tblLook w:val="0080"/>
      </w:tblPr>
      <w:tblGrid>
        <w:gridCol w:w="3785"/>
        <w:gridCol w:w="5265"/>
      </w:tblGrid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Metoda komunikacji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http/https GET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Adres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[host]/cards/graylist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Format pliku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CSV -  Separator: przecinek</w:t>
            </w:r>
          </w:p>
        </w:tc>
      </w:tr>
    </w:tbl>
    <w:p/>
    <w:p>
      <w:r>
        <w:t>Pola wyjściowe w pliku:</w:t>
      </w:r>
    </w:p>
    <w:tbl>
      <w:tblPr>
        <w:tblStyle w:val="ScrollTableNormal"/>
        <w:tblW w:w="5000" w:type="pct"/>
        <w:tblLook w:val="0020"/>
      </w:tblPr>
      <w:tblGrid>
        <w:gridCol w:w="2715"/>
        <w:gridCol w:w="1846"/>
        <w:gridCol w:w="4489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Dane/format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[CARD_NUMBER]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7-bajtowy numer karty miejskiej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[CUSTOMER_ID]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Numer klienta</w:t>
            </w:r>
          </w:p>
        </w:tc>
      </w:tr>
    </w:tbl>
    <w:p/>
    <w:p>
      <w:r>
        <w:t>Przykładowa treść odpowiedzi:</w:t>
      </w:r>
    </w:p>
    <w:tbl>
      <w:tblPr>
        <w:tblStyle w:val="ScrollTableNormal"/>
        <w:tblW w:w="5000" w:type="pct"/>
        <w:tblLook w:val="0000"/>
      </w:tblPr>
      <w:tblGrid>
        <w:gridCol w:w="9050"/>
      </w:tblGrid>
      <w:tr>
        <w:tblPrEx>
          <w:tblW w:w="5000" w:type="pct"/>
          <w:tblLook w:val="000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1456345;3451454634;4561455747;677</w:t>
            </w:r>
          </w:p>
        </w:tc>
      </w:tr>
    </w:tbl>
    <w:p/>
    <w:p>
      <w:pPr>
        <w:pStyle w:val="Heading2"/>
      </w:pPr>
      <w:bookmarkStart w:id="16" w:name="scroll-bookmark-8"/>
      <w:bookmarkStart w:id="17" w:name="_Toc256000006"/>
      <w:r>
        <w:t>TARYFA</w:t>
      </w:r>
      <w:bookmarkEnd w:id="17"/>
      <w:bookmarkEnd w:id="16"/>
    </w:p>
    <w:tbl>
      <w:tblPr>
        <w:tblStyle w:val="ScrollTableNormal"/>
        <w:tblW w:w="5000" w:type="pct"/>
        <w:tblLook w:val="0080"/>
      </w:tblPr>
      <w:tblGrid>
        <w:gridCol w:w="3674"/>
        <w:gridCol w:w="5376"/>
      </w:tblGrid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Metoda komunikacji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http/https GET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Adres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[host]/transport/tariffs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Format pliku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XML -  Separator  (przecinek)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Definicja taryfy dla MKA</w:t>
            </w:r>
          </w:p>
        </w:tc>
      </w:tr>
    </w:tbl>
    <w:p/>
    <w:p>
      <w:r>
        <w:t>Pola wejściowe:</w:t>
      </w:r>
    </w:p>
    <w:p/>
    <w:tbl>
      <w:tblPr>
        <w:tblStyle w:val="ScrollTableNormal"/>
        <w:tblW w:w="5000" w:type="pct"/>
        <w:tblLook w:val="0020"/>
      </w:tblPr>
      <w:tblGrid>
        <w:gridCol w:w="1760"/>
        <w:gridCol w:w="7290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Nazwa pola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tariffId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Identyfikator taryfy pobrany z Listy Aktualnych Taryf</w:t>
            </w:r>
          </w:p>
        </w:tc>
      </w:tr>
    </w:tbl>
    <w:p/>
    <w:p>
      <w:r>
        <w:t xml:space="preserve">Opis struktury znajduje się w </w:t>
      </w:r>
      <w:r>
        <w:rPr>
          <w:rStyle w:val="Hyperlink"/>
        </w:rPr>
        <w:fldChar w:fldCharType="begin"/>
      </w:r>
      <w:r>
        <w:rPr>
          <w:rStyle w:val="Hyperlink"/>
        </w:rPr>
        <w:instrText>HYPERLINK https://confluence.amg.net.pl/display/MKAPK/PWS+-+DS+-+Taryfa+biletowa</w:instrText>
      </w:r>
      <w:r>
        <w:rPr>
          <w:rStyle w:val="Hyperlink"/>
        </w:rPr>
        <w:fldChar w:fldCharType="separate"/>
      </w:r>
      <w:r>
        <w:rPr>
          <w:rStyle w:val="Hyperlink"/>
        </w:rPr>
        <w:t>osobnym rozdziale</w:t>
      </w:r>
      <w:r>
        <w:rPr>
          <w:rStyle w:val="Hyperlink"/>
        </w:rPr>
        <w:fldChar w:fldCharType="end"/>
      </w:r>
      <w:r>
        <w:t>.</w:t>
      </w:r>
    </w:p>
    <w:p/>
    <w:p>
      <w:pPr>
        <w:pStyle w:val="Heading2"/>
      </w:pPr>
      <w:bookmarkStart w:id="18" w:name="scroll-bookmark-9"/>
      <w:bookmarkStart w:id="19" w:name="_Toc256000007"/>
      <w:r>
        <w:t>LISTA AKTUALNYCH TARYF</w:t>
      </w:r>
      <w:bookmarkEnd w:id="19"/>
      <w:bookmarkEnd w:id="18"/>
    </w:p>
    <w:p>
      <w:r>
        <w:t>Opis węzłów i atrybutów pliku wyjściowego</w:t>
      </w:r>
    </w:p>
    <w:tbl>
      <w:tblPr>
        <w:tblStyle w:val="ScrollTableNormal"/>
        <w:tblW w:w="5000" w:type="pct"/>
        <w:tblLook w:val="0080"/>
      </w:tblPr>
      <w:tblGrid>
        <w:gridCol w:w="3720"/>
        <w:gridCol w:w="5330"/>
      </w:tblGrid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Metoda komunikacji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http/https GET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Adres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[host]/transport/tarifflist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Format pliku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CSV-  Separator  (przecinek)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Definicja taryfy dla MKA</w:t>
            </w:r>
          </w:p>
        </w:tc>
      </w:tr>
    </w:tbl>
    <w:p/>
    <w:p>
      <w:pPr>
        <w:pStyle w:val="Heading2"/>
      </w:pPr>
      <w:bookmarkStart w:id="20" w:name="scroll-bookmark-10"/>
      <w:bookmarkStart w:id="21" w:name="_Toc256000008"/>
      <w:r>
        <w:t>AKTUALIZACJA BIAŁEJ LISTY</w:t>
      </w:r>
      <w:bookmarkEnd w:id="21"/>
      <w:bookmarkEnd w:id="20"/>
    </w:p>
    <w:tbl>
      <w:tblPr>
        <w:tblStyle w:val="ScrollTableNormal"/>
        <w:tblW w:w="5000" w:type="pct"/>
        <w:tblLook w:val="0080"/>
      </w:tblPr>
      <w:tblGrid>
        <w:gridCol w:w="2497"/>
        <w:gridCol w:w="6553"/>
      </w:tblGrid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Metoda komunikacji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http/https GET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Adres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[host]/lists/whitelist/update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Metoda umożliwiająca przeniesienie karty z białej listy</w:t>
            </w:r>
          </w:p>
        </w:tc>
      </w:tr>
    </w:tbl>
    <w:p/>
    <w:p>
      <w:r>
        <w:t>Parametry wejściowe:</w:t>
      </w:r>
    </w:p>
    <w:tbl>
      <w:tblPr>
        <w:tblStyle w:val="ScrollTableNormal"/>
        <w:tblW w:w="5000" w:type="pct"/>
        <w:tblLook w:val="0020"/>
      </w:tblPr>
      <w:tblGrid>
        <w:gridCol w:w="1736"/>
        <w:gridCol w:w="1180"/>
        <w:gridCol w:w="1398"/>
        <w:gridCol w:w="4736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Dane/format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 wymagane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[MOVE_DATE]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przeniesienia w formacie YYYY-MM-DD/HH:mm:ss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[CARD_NUMBER]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Numer przenoszonej karty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[PRODUCT_ID]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Identyfikator transakcji</w:t>
            </w:r>
          </w:p>
        </w:tc>
      </w:tr>
    </w:tbl>
    <w:p/>
    <w:p>
      <w:r>
        <w:t>Kody błędu dostarczone w treści odpowiedzi</w:t>
      </w:r>
    </w:p>
    <w:tbl>
      <w:tblPr>
        <w:tblStyle w:val="ScrollTableNormal"/>
        <w:tblW w:w="5000" w:type="pct"/>
        <w:tblLook w:val="0020"/>
      </w:tblPr>
      <w:tblGrid>
        <w:gridCol w:w="4698"/>
        <w:gridCol w:w="4352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Kody odpowiedzi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ERROR_INVALID_PRODUCT_ID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Nieprawidłowy identyfikator produktu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ERROR_INVALID_MOVE _DATE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Błędna data potwierdzenia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ERROR_INVALID_CARD_NUMBER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Błędny numer karty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ERROR_REQUIRED_FIELD_MISSING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Brak pola lub pusta wartośc pola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Ok</w:t>
            </w:r>
          </w:p>
        </w:tc>
      </w:tr>
    </w:tbl>
    <w:p/>
    <w:p>
      <w:pPr>
        <w:pStyle w:val="Heading2"/>
      </w:pPr>
      <w:bookmarkStart w:id="22" w:name="scroll-bookmark-11"/>
      <w:bookmarkStart w:id="23" w:name="_Toc256000009"/>
      <w:r>
        <w:t>POTWIERDZENIE AKTYWACJI Z SZAREJ LISTY</w:t>
      </w:r>
      <w:bookmarkEnd w:id="23"/>
      <w:bookmarkEnd w:id="22"/>
    </w:p>
    <w:tbl>
      <w:tblPr>
        <w:tblStyle w:val="ScrollTableNormal"/>
        <w:tblW w:w="5000" w:type="pct"/>
        <w:tblLook w:val="0080"/>
      </w:tblPr>
      <w:tblGrid>
        <w:gridCol w:w="3415"/>
        <w:gridCol w:w="5635"/>
      </w:tblGrid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Metoda komunikacji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http/https GET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Adres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[host]/cards/activationfromgraylist</w:t>
            </w:r>
          </w:p>
        </w:tc>
      </w:tr>
    </w:tbl>
    <w:p/>
    <w:p>
      <w:r>
        <w:t>Parametry wejściowe:</w:t>
      </w:r>
    </w:p>
    <w:tbl>
      <w:tblPr>
        <w:tblStyle w:val="ScrollTableNormal"/>
        <w:tblW w:w="5000" w:type="pct"/>
        <w:tblLook w:val="0020"/>
      </w:tblPr>
      <w:tblGrid>
        <w:gridCol w:w="1736"/>
        <w:gridCol w:w="1180"/>
        <w:gridCol w:w="1398"/>
        <w:gridCol w:w="4736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Dane/format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 wymagane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[MOVE_DATE]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przeniesienia w formacie YYYY-MM-DD/HH:mm:ss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[CARD_NUMBER]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Numer przenoszonej karty</w:t>
            </w:r>
          </w:p>
        </w:tc>
      </w:tr>
    </w:tbl>
    <w:p/>
    <w:p>
      <w:r>
        <w:t>Kody błędu dostarczone w treści odpowiedzi</w:t>
      </w:r>
    </w:p>
    <w:tbl>
      <w:tblPr>
        <w:tblStyle w:val="ScrollTableNormal"/>
        <w:tblW w:w="5000" w:type="pct"/>
        <w:tblLook w:val="0020"/>
      </w:tblPr>
      <w:tblGrid>
        <w:gridCol w:w="5882"/>
        <w:gridCol w:w="3168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Kody odpowiedzi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ERROR_INVALID_CARD_NUMBER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Błędny numer karty</w:t>
            </w:r>
          </w:p>
        </w:tc>
      </w:tr>
    </w:tbl>
    <w:p/>
    <w:p>
      <w:pPr>
        <w:pStyle w:val="Heading2"/>
      </w:pPr>
      <w:bookmarkStart w:id="24" w:name="scroll-bookmark-12"/>
      <w:bookmarkStart w:id="25" w:name="_Toc256000010"/>
      <w:r>
        <w:t>TRANSAKCJE ZAKUPOWE</w:t>
      </w:r>
      <w:bookmarkEnd w:id="25"/>
      <w:bookmarkEnd w:id="24"/>
    </w:p>
    <w:tbl>
      <w:tblPr>
        <w:tblStyle w:val="ScrollTableNormal"/>
        <w:tblW w:w="5000" w:type="pct"/>
        <w:tblLook w:val="0080"/>
      </w:tblPr>
      <w:tblGrid>
        <w:gridCol w:w="3536"/>
        <w:gridCol w:w="5514"/>
      </w:tblGrid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Metoda komunikacji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http/https GET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Adres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[host]/cards/registerTransaction</w:t>
            </w:r>
          </w:p>
        </w:tc>
      </w:tr>
    </w:tbl>
    <w:p/>
    <w:p>
      <w:r>
        <w:t>Parametry wejściowe (struktura pliku CSV):</w:t>
      </w:r>
    </w:p>
    <w:tbl>
      <w:tblPr>
        <w:tblStyle w:val="ScrollTableNormal"/>
        <w:tblW w:w="5000" w:type="pct"/>
        <w:tblLook w:val="0020"/>
      </w:tblPr>
      <w:tblGrid>
        <w:gridCol w:w="2214"/>
        <w:gridCol w:w="1358"/>
        <w:gridCol w:w="1269"/>
        <w:gridCol w:w="4209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Dane/format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 wymagane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[PRODUCT_PRICE_ID]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Identyfikator produktu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br/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W przypadku gdy w automacie zostało zrealizowane doładowanie tPortmonetki to identyfikator produktu należy ustawić jako '#lp_1'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[CARD_NUMBER]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Numer przenoszonej karty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br/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Adnotacja: ze względu ze przesłany numer karty jest liczbą, to będzie on po naszej stronie konwertowany do typu String i w razie konieczności zostanie dodany lewostronny padding składający się z zer (znak '0') dopełniający 'Numer przenoszonej karty' do długości 10-ciu znaków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[ACTIVATION_TIME]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YYYY-MM-DD/HH:mm:ss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aktywacji produktu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[GENERATION_TIME]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YYYY-MM-DD/HH:mm:ss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generacji produktu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[VALIDITY_TIME]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YYYY-MM-DD/HH:mm:ss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walidacji produktu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[QUANTITY]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Integrer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Liczba (Dla tPortmonetki: 1)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[LINES]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Lista linii (kolejne linie są oddzielone przecinkiem)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[STOPS]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Lista przystanków (kolejne nazwy przystanków są oddzielone przecienkiem)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[TRANSACTION_ID]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Long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Unikalny ID transakcji</w:t>
            </w:r>
          </w:p>
          <w:p>
            <w:pPr>
              <w:numPr>
                <w:ilvl w:val="0"/>
                <w:numId w:val="13"/>
              </w:numPr>
              <w:ind w:left="36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Transakcja, ktora dotyczy zakupu biletu zintegrowanego będzie posiadała n-wpisów (gdzie każdy wpis dotyczy składowej bieltu zintegorwanego) posiada taki sam numer transakcji</w:t>
            </w:r>
          </w:p>
          <w:p>
            <w:pPr>
              <w:numPr>
                <w:ilvl w:val="0"/>
                <w:numId w:val="13"/>
              </w:numPr>
              <w:ind w:left="36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Transakcja, ktora dotyczy rezerwacji parkingowej posiada taki sam id transakcji, jak transakcja dotyczaca zakupu biletu, z która (rezerwacja parkingu) jest ona połączona.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br/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Kolejnym wymaganiem jest, to że transakcje parkingowe posiadają uzupełnione pole reservation_id</w:t>
            </w:r>
          </w:p>
          <w:p>
            <w:pPr>
              <w:numPr>
                <w:ilvl w:val="0"/>
                <w:numId w:val="0"/>
              </w:numPr>
              <w:ind w:left="360"/>
              <w:jc w:val="left"/>
            </w:pP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[PRICE]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Cena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[DISCOUNT_ID]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Long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 (NIE - dla doładowania tPortmonetki)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Identyfikator ulgi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[PAYMENT_METHOD]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Sposób płatności: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br/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0 - płatność gotówką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br/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1 - płatność kartą płatniczą</w:t>
            </w:r>
          </w:p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Mieszany sposób płatności jest niedozwolony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[OPERATOR_ID]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Identyfikator operatora produktu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[PARKING_ID]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Identyfikator rezerwacji parkingu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[RESERVATION_ID]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Long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Identyfikator reserwacji parkingu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br/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Adnotacja: Pole jest wymagane gdy transakcja zostanie zidentyfikowana jako parkingowa.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[SOCIALGROUP_ID]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Identyfikator uprawnienia dla ulgi, wymagane dla biletów SKA.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[CC_NUMBER]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Numer karty płatniczej użytej do transakcji.</w:t>
            </w:r>
          </w:p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 - uzupełniane tylko, gdy PAYMENT_METHOD =1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[MOUNTAIN_TICKET]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Boolean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Flaga - jeśli bilet był sprzedany jako "Bilet Górski"</w:t>
            </w:r>
          </w:p>
        </w:tc>
      </w:tr>
    </w:tbl>
    <w:p/>
    <w:p>
      <w:r>
        <w:t>Parametr wejściowy przesyłany jako header zapytania http:</w:t>
      </w:r>
    </w:p>
    <w:tbl>
      <w:tblPr>
        <w:tblStyle w:val="ScrollTableNormal"/>
        <w:tblW w:w="5000" w:type="pct"/>
        <w:tblLook w:val="0000"/>
      </w:tblPr>
      <w:tblGrid>
        <w:gridCol w:w="2527"/>
        <w:gridCol w:w="1064"/>
        <w:gridCol w:w="838"/>
        <w:gridCol w:w="4622"/>
      </w:tblGrid>
      <w:tr>
        <w:tblPrEx>
          <w:tblW w:w="5000" w:type="pct"/>
          <w:tblLook w:val="000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[DEVICE_ID]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Long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ID urządzenia sprzedaży</w:t>
            </w:r>
          </w:p>
        </w:tc>
      </w:tr>
    </w:tbl>
    <w:p/>
    <w:p>
      <w:pPr>
        <w:pStyle w:val="Heading2"/>
      </w:pPr>
      <w:bookmarkStart w:id="26" w:name="scroll-bookmark-13"/>
      <w:bookmarkStart w:id="27" w:name="_Toc256000011"/>
      <w:r>
        <w:t>BIAŁA LISTA</w:t>
      </w:r>
      <w:bookmarkEnd w:id="27"/>
      <w:bookmarkEnd w:id="26"/>
    </w:p>
    <w:tbl>
      <w:tblPr>
        <w:tblStyle w:val="ScrollTableNormal"/>
        <w:tblW w:w="5000" w:type="pct"/>
        <w:tblLook w:val="0080"/>
      </w:tblPr>
      <w:tblGrid>
        <w:gridCol w:w="4485"/>
        <w:gridCol w:w="4565"/>
      </w:tblGrid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Metoda komunikacji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http/https GET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Adres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[host]/cards/whitelist</w:t>
            </w:r>
          </w:p>
        </w:tc>
      </w:tr>
    </w:tbl>
    <w:p/>
    <w:p>
      <w:r>
        <w:t>Parametry wyjściowe (struktura pliku CSV):</w:t>
      </w:r>
    </w:p>
    <w:tbl>
      <w:tblPr>
        <w:tblStyle w:val="ScrollTableNormal"/>
        <w:tblW w:w="5000" w:type="pct"/>
        <w:tblLook w:val="0020"/>
      </w:tblPr>
      <w:tblGrid>
        <w:gridCol w:w="2102"/>
        <w:gridCol w:w="1358"/>
        <w:gridCol w:w="1047"/>
        <w:gridCol w:w="4543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Dane/format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 wymagane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[ITEM_ID]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Unikalny identyfikator transakcji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[CARD_NUMBER]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Numer przenoszonej karty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br/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Adnotacja: ze względu ze przesłany numer karty jest liczbą, to będzie on po naszej stronie konwertowany do typu String i w razie konieczności zostanie dodany lewostronny padding składający się z zer (znak '0') dopełniający 'Numer przenoszonej karty' do długości 10-ciu znaków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[ACTIVATION_TIME]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YYYY-MM-DD/HH:mm:ss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aktywacji produktu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[GENERATION_TIME]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YYYY-MM-DD/HH:mm:ss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generacji produktu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[VALIDITY_TIME]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YYYY-MM-DD/HH:mm:ss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walidacji produktu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[LINES]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Lista linii i grupy stref  (linia i grupa stref oddzielona znakiem "-",kolejne identyfikatory linii są oddzielone znakiem "|" )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[STOPS]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Lista przystanków (dwa identyfikatory przystanków są oddzielone znakiem "|" - pierwszy, ostatni i ew. dwa pośrednie)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[PRICE_ID]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Identyfikator priceID z taryfy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[VALUE]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Wartość tPortmonetki do przeniesienia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[OPERATOR_ID]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Identyfikator operatora dla tPortmonetki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[TPURSE_COUNTER]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Licznik porządkowy dla tPortmonetki (chwilowo wypełniane stałą - 0)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[SOCIALGROUP_ID]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Identyfikator uprawnienia dla ulgi, wymagane dla biletów SKA.</w:t>
            </w:r>
          </w:p>
        </w:tc>
      </w:tr>
    </w:tbl>
    <w:p/>
    <w:p>
      <w:pPr>
        <w:pStyle w:val="Heading2"/>
      </w:pPr>
      <w:bookmarkStart w:id="28" w:name="scroll-bookmark-14"/>
      <w:bookmarkStart w:id="29" w:name="_Toc256000012"/>
      <w:r>
        <w:t>POTWIERDZENIE PRZENIESIENIA Z BIAŁEJ LISTY</w:t>
      </w:r>
      <w:bookmarkEnd w:id="29"/>
      <w:bookmarkEnd w:id="28"/>
    </w:p>
    <w:tbl>
      <w:tblPr>
        <w:tblStyle w:val="ScrollTableNormal"/>
        <w:tblW w:w="5000" w:type="pct"/>
        <w:tblLook w:val="0080"/>
      </w:tblPr>
      <w:tblGrid>
        <w:gridCol w:w="3814"/>
        <w:gridCol w:w="5236"/>
      </w:tblGrid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Metoda komunikacji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http/https POST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Adres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[host]/cards/confirmwhitelist</w:t>
            </w:r>
          </w:p>
        </w:tc>
      </w:tr>
    </w:tbl>
    <w:p/>
    <w:p>
      <w:r>
        <w:t>Parametry wejściowe (struktura pliku CSV):</w:t>
      </w:r>
    </w:p>
    <w:tbl>
      <w:tblPr>
        <w:tblStyle w:val="ScrollTableNormal"/>
        <w:tblW w:w="5000" w:type="pct"/>
        <w:tblLook w:val="0020"/>
      </w:tblPr>
      <w:tblGrid>
        <w:gridCol w:w="2159"/>
        <w:gridCol w:w="1180"/>
        <w:gridCol w:w="1047"/>
        <w:gridCol w:w="4664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Dane/format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 wymagane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[ITEM_ID]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Unikalny identyfikator transakcji z białej listy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[CARD_NUMBER]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Numer przenoszonej karty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br/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Adnotacja: ze względu ze przesłany numer karty jest liczbą, to będzie on po naszej stronie konwertowany do typu String i w razie konieczności zostanie dodany lewostronny padding składający się z zer (znak '0') dopełniający 'Numer przenoszonej karty' do długości 10-ciu znaków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[APPLY_DATE]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przeniesienie transakacji (yyyy-MM-dd/HH:mm:ss)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[SKA_PURSE_VALUE]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Wartość tPortmonetki po przenisieniu</w:t>
            </w:r>
          </w:p>
        </w:tc>
      </w:tr>
    </w:tbl>
    <w:p/>
    <w:p>
      <w:pPr>
        <w:pStyle w:val="Heading2"/>
      </w:pPr>
      <w:bookmarkStart w:id="30" w:name="scroll-bookmark-15"/>
      <w:bookmarkStart w:id="31" w:name="_Toc256000013"/>
      <w:r>
        <w:t>SPRAWDZENIE ZAJĘTOŚCI PARKINGU</w:t>
      </w:r>
      <w:bookmarkEnd w:id="31"/>
      <w:bookmarkEnd w:id="30"/>
    </w:p>
    <w:tbl>
      <w:tblPr>
        <w:tblStyle w:val="ScrollTableNormal"/>
        <w:tblW w:w="5000" w:type="pct"/>
        <w:tblLook w:val="0080"/>
      </w:tblPr>
      <w:tblGrid>
        <w:gridCol w:w="3629"/>
        <w:gridCol w:w="5421"/>
      </w:tblGrid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Metoda komunikacji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HTTP/HTTPS GET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Adres: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[host]:8080/parking/availability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Format komunikacji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JSON</w:t>
            </w:r>
          </w:p>
        </w:tc>
      </w:tr>
    </w:tbl>
    <w:p/>
    <w:p>
      <w:r>
        <w:t>W momencie wywołania tej metody powinniśmy utworzyć rezerwację dla danego parkingu (o ile jest taka możliwość).</w:t>
      </w:r>
    </w:p>
    <w:p>
      <w:r>
        <w:t>Parametry wejściowe:</w:t>
      </w:r>
    </w:p>
    <w:tbl>
      <w:tblPr>
        <w:tblStyle w:val="ScrollTableNormal"/>
        <w:tblW w:w="5000" w:type="pct"/>
        <w:tblLook w:val="0020"/>
      </w:tblPr>
      <w:tblGrid>
        <w:gridCol w:w="1736"/>
        <w:gridCol w:w="1358"/>
        <w:gridCol w:w="1047"/>
        <w:gridCol w:w="4909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Dane/format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 wymagane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[PARKING_ID]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Identyfikator parkingu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[CARD_NUMBER]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Numer karty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br/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Adnotacja: ze względu ze przesłany numer karty jest liczbą, to będzie on po naszej stronie konwertowany do typu String i w razie konieczności zostanie dodany lewostronny padding składający się z zer (znak '0') dopełniający 'Numer przenoszonej karty' do długości 10-ciu znaków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[START_DATE]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Date (yyyy-MM-dd/HH:mm:ss)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rozpoczęcia rezerwacji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[END_DATE]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Date (yyyy-MM-dd/HH:mm:ss)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końca rezerwacji</w:t>
            </w:r>
          </w:p>
        </w:tc>
      </w:tr>
    </w:tbl>
    <w:p/>
    <w:p>
      <w:r>
        <w:t>Odpowiedź:</w:t>
      </w:r>
    </w:p>
    <w:tbl>
      <w:tblPr>
        <w:tblStyle w:val="ScrollTableNormal"/>
        <w:tblW w:w="5000" w:type="pct"/>
        <w:tblLook w:val="0020"/>
      </w:tblPr>
      <w:tblGrid>
        <w:gridCol w:w="1936"/>
        <w:gridCol w:w="1180"/>
        <w:gridCol w:w="1047"/>
        <w:gridCol w:w="4886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Dane/format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 wymagane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[STATUS]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SUCCESS = Udana, czeka na powierdzenie</w:t>
            </w:r>
          </w:p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FALSE = Brak wolnych miejsc</w:t>
            </w:r>
          </w:p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ERROR = Błąd przy przetwarzaniu, prośba o ponowienie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[RESERVATION_ID]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Nie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Unikalny numer rezerwacji, do przekazania w późniejszym terminie przy wysyłaniu transakcji</w:t>
            </w:r>
          </w:p>
        </w:tc>
      </w:tr>
    </w:tbl>
    <w:p>
      <w:r>
        <w:t xml:space="preserve">Przykładowy JSON: </w:t>
      </w:r>
      <w:r>
        <w:rPr>
          <w:color w:val="000000"/>
        </w:rPr>
        <w:t>{</w:t>
      </w:r>
      <w:r>
        <w:rPr>
          <w:color w:val="000000"/>
        </w:rPr>
        <w:br/>
      </w:r>
      <w:r>
        <w:rPr>
          <w:color w:val="000000"/>
        </w:rPr>
        <w:t>"PARKING_ID":"PARKING1",</w:t>
      </w:r>
      <w:r>
        <w:rPr>
          <w:color w:val="000000"/>
        </w:rPr>
        <w:br/>
      </w:r>
      <w:r>
        <w:rPr>
          <w:color w:val="000000"/>
        </w:rPr>
        <w:t>"CARD_NUMBER":"0789787162",</w:t>
      </w:r>
      <w:r>
        <w:rPr>
          <w:color w:val="000000"/>
        </w:rPr>
        <w:br/>
      </w:r>
      <w:r>
        <w:rPr>
          <w:color w:val="000000"/>
        </w:rPr>
        <w:t>"START_DATE":"2015-12-08/03:58:20",</w:t>
      </w:r>
      <w:r>
        <w:rPr>
          <w:color w:val="000000"/>
        </w:rPr>
        <w:br/>
      </w:r>
      <w:r>
        <w:rPr>
          <w:color w:val="000000"/>
        </w:rPr>
        <w:t>"END_DATE":"2015-12-09/03:58:20"</w:t>
      </w:r>
      <w:r>
        <w:rPr>
          <w:color w:val="000000"/>
        </w:rPr>
        <w:br/>
      </w:r>
      <w:r>
        <w:rPr>
          <w:color w:val="000000"/>
        </w:rPr>
        <w:t>}</w:t>
      </w:r>
      <w:r>
        <w:rPr>
          <w:color w:val="000000"/>
        </w:rPr>
        <w:br/>
      </w:r>
    </w:p>
    <w:p/>
    <w:p>
      <w:pPr>
        <w:pStyle w:val="Heading2"/>
      </w:pPr>
      <w:bookmarkStart w:id="32" w:name="scroll-bookmark-16"/>
      <w:bookmarkStart w:id="33" w:name="_Toc256000014"/>
      <w:r>
        <w:t>POTWIERDZENIE REZERWACJI</w:t>
      </w:r>
      <w:bookmarkEnd w:id="33"/>
      <w:bookmarkEnd w:id="32"/>
    </w:p>
    <w:tbl>
      <w:tblPr>
        <w:tblStyle w:val="ScrollTableNormal"/>
        <w:tblW w:w="5000" w:type="pct"/>
        <w:tblLook w:val="0080"/>
      </w:tblPr>
      <w:tblGrid>
        <w:gridCol w:w="3423"/>
        <w:gridCol w:w="5627"/>
      </w:tblGrid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Metoda komunikacji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HTTP/HTTPS GET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Adres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[host]:/parking/reservationconfirm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Format odpowiedzi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JSON</w:t>
            </w:r>
          </w:p>
        </w:tc>
      </w:tr>
    </w:tbl>
    <w:p/>
    <w:p>
      <w:r>
        <w:t>W momencie wywołania tej metody powinniśmy potwierdzić rezerwację na parkingu, dla danego RESERVATION_ID</w:t>
      </w:r>
    </w:p>
    <w:p/>
    <w:p>
      <w:r>
        <w:t>Parametry wejściowe:</w:t>
      </w:r>
    </w:p>
    <w:tbl>
      <w:tblPr>
        <w:tblStyle w:val="ScrollTableNormal"/>
        <w:tblW w:w="5000" w:type="pct"/>
        <w:tblLook w:val="0020"/>
      </w:tblPr>
      <w:tblGrid>
        <w:gridCol w:w="1936"/>
        <w:gridCol w:w="1180"/>
        <w:gridCol w:w="1047"/>
        <w:gridCol w:w="4886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Dane/format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 wymagane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[RESERVATION_ID]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Unikalny numer rezerwacji, do przekazania w późniejszym terminie przy wysyłaniu transakcji</w:t>
            </w:r>
          </w:p>
        </w:tc>
      </w:tr>
    </w:tbl>
    <w:p/>
    <w:p>
      <w:r>
        <w:t>Kody błędu dostarczone w treści odpowiedzi</w:t>
      </w:r>
    </w:p>
    <w:tbl>
      <w:tblPr>
        <w:tblStyle w:val="ScrollTableNormal"/>
        <w:tblW w:w="5000" w:type="pct"/>
        <w:tblLook w:val="0020"/>
      </w:tblPr>
      <w:tblGrid>
        <w:gridCol w:w="5552"/>
        <w:gridCol w:w="3498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Kody odpowiedzi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ERROR_INVALID_[RESERVATION_ID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Błędny numer rezerwacji</w:t>
            </w:r>
          </w:p>
        </w:tc>
      </w:tr>
    </w:tbl>
    <w:p/>
    <w:p>
      <w:pPr>
        <w:pStyle w:val="Heading2"/>
      </w:pPr>
      <w:bookmarkStart w:id="34" w:name="scroll-bookmark-17"/>
      <w:bookmarkStart w:id="35" w:name="_Toc256000015"/>
      <w:r>
        <w:t>TRASY SKA</w:t>
      </w:r>
      <w:bookmarkEnd w:id="35"/>
      <w:bookmarkEnd w:id="34"/>
    </w:p>
    <w:p>
      <w:r>
        <w:t>Lista tras dla Szybkiej Kolei Aglomeracyjnej</w:t>
      </w:r>
    </w:p>
    <w:tbl>
      <w:tblPr>
        <w:tblStyle w:val="ScrollTableNormal"/>
        <w:tblW w:w="5000" w:type="pct"/>
        <w:tblLook w:val="0080"/>
      </w:tblPr>
      <w:tblGrid>
        <w:gridCol w:w="5048"/>
        <w:gridCol w:w="4002"/>
      </w:tblGrid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Adres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[host]/lines/ska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Format odpowiedzi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JSON</w:t>
            </w:r>
          </w:p>
        </w:tc>
      </w:tr>
    </w:tbl>
    <w:p/>
    <w:p>
      <w:r>
        <w:t>Parametry wyjściowe:</w:t>
      </w:r>
    </w:p>
    <w:p/>
    <w:p/>
    <w:p>
      <w:pPr>
        <w:pStyle w:val="Heading2"/>
      </w:pPr>
      <w:bookmarkStart w:id="36" w:name="scroll-bookmark-18"/>
      <w:bookmarkStart w:id="37" w:name="_Toc256000016"/>
      <w:r>
        <w:t>ZIELONA LISTA</w:t>
      </w:r>
      <w:bookmarkEnd w:id="37"/>
      <w:bookmarkEnd w:id="36"/>
    </w:p>
    <w:tbl>
      <w:tblPr>
        <w:tblStyle w:val="ScrollTableNormal"/>
        <w:tblW w:w="5000" w:type="pct"/>
        <w:tblLook w:val="0080"/>
      </w:tblPr>
      <w:tblGrid>
        <w:gridCol w:w="4432"/>
        <w:gridCol w:w="4618"/>
      </w:tblGrid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Metoda komunikacji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http/https GET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Adres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[host]/cards/greenlist</w:t>
            </w:r>
          </w:p>
        </w:tc>
      </w:tr>
    </w:tbl>
    <w:p/>
    <w:p>
      <w:r>
        <w:t>Parametry wyjściowe (struktura pliku CSV):</w:t>
      </w:r>
    </w:p>
    <w:tbl>
      <w:tblPr>
        <w:tblStyle w:val="ScrollTableNormal"/>
        <w:tblW w:w="5000" w:type="pct"/>
        <w:tblLook w:val="0020"/>
      </w:tblPr>
      <w:tblGrid>
        <w:gridCol w:w="1736"/>
        <w:gridCol w:w="1180"/>
        <w:gridCol w:w="1047"/>
        <w:gridCol w:w="5087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Dane/format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 wymagane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[ITEM_ID]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Unikalny identyfikator uprawnienia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[CARD_NUMBER]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Numer przenoszonej karty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br/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Adnotacja: ze względu ze przesłany numer karty jest liczbą, to będzie on po naszej stronie konwertowany do typu String i w razie konieczności zostanie dodany lewostronny padding składający się z zer (znak '0') dopełniający 'Numer przenoszonej karty' do długości 10-ciu znaków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[START_DATE]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YYYY-MM-DD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początkowa uprawnienia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[END_TIME]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YYYY-MM-DD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generacji produktu</w:t>
            </w:r>
          </w:p>
        </w:tc>
      </w:tr>
    </w:tbl>
    <w:p/>
    <w:p>
      <w:pPr>
        <w:pStyle w:val="Heading3"/>
      </w:pPr>
      <w:bookmarkStart w:id="38" w:name="scroll-bookmark-19"/>
      <w:bookmarkStart w:id="39" w:name="_Toc256000017"/>
      <w:r>
        <w:t>Zielona lista - wersja pełna</w:t>
      </w:r>
      <w:bookmarkEnd w:id="39"/>
      <w:bookmarkEnd w:id="38"/>
    </w:p>
    <w:p>
      <w:r>
        <w:t>Istnieje możliwość pobrania pełnej wersji listy ELS, która będzie zawierać listę wszystkich aktywnych ELS w systemie:</w:t>
      </w:r>
    </w:p>
    <w:p/>
    <w:tbl>
      <w:tblPr>
        <w:tblStyle w:val="ScrollTableNormal"/>
        <w:tblW w:w="5000" w:type="pct"/>
        <w:tblLook w:val="0080"/>
      </w:tblPr>
      <w:tblGrid>
        <w:gridCol w:w="4094"/>
        <w:gridCol w:w="4956"/>
      </w:tblGrid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Metoda komunikacji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http/https GET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Adres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[host]/cards/greenlist/full</w:t>
            </w:r>
          </w:p>
        </w:tc>
      </w:tr>
    </w:tbl>
    <w:p/>
    <w:p>
      <w:r>
        <w:t>Parametry wyjściowe (struktura pliku CSV):</w:t>
      </w:r>
    </w:p>
    <w:tbl>
      <w:tblPr>
        <w:tblStyle w:val="ScrollTableNormal"/>
        <w:tblW w:w="5000" w:type="pct"/>
        <w:tblLook w:val="0020"/>
      </w:tblPr>
      <w:tblGrid>
        <w:gridCol w:w="1736"/>
        <w:gridCol w:w="1180"/>
        <w:gridCol w:w="1047"/>
        <w:gridCol w:w="5087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Dane/format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 wymagane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[CARD_NUMBER]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Numer karty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br/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Adnotacja: ze względu ze przesłany numer karty jest liczbą, to będzie on po naszej stronie konwertowany do typu String i w razie konieczności zostanie dodany lewostronny padding składający się z zer (znak '0') dopełniający 'Numer przenoszonej karty' do długości 10-ciu znaków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[START_DATE]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YYYY-MM-DD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początkowa uprawnienia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[END_TIME]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YYYY-MM-DD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generacji produktu</w:t>
            </w:r>
          </w:p>
        </w:tc>
      </w:tr>
    </w:tbl>
    <w:p/>
    <w:p/>
    <w:p>
      <w:pPr>
        <w:pStyle w:val="Heading2"/>
      </w:pPr>
      <w:bookmarkStart w:id="40" w:name="scroll-bookmark-20"/>
      <w:bookmarkStart w:id="41" w:name="_Toc256000018"/>
      <w:r>
        <w:t>POTWIERDZENIE PRZENIESIENIA Z ZIELONEJ LISTY</w:t>
      </w:r>
      <w:bookmarkEnd w:id="41"/>
      <w:bookmarkEnd w:id="40"/>
    </w:p>
    <w:tbl>
      <w:tblPr>
        <w:tblStyle w:val="ScrollTableNormal"/>
        <w:tblW w:w="5000" w:type="pct"/>
        <w:tblLook w:val="0080"/>
      </w:tblPr>
      <w:tblGrid>
        <w:gridCol w:w="3776"/>
        <w:gridCol w:w="5274"/>
      </w:tblGrid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Metoda komunikacji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http/https POST</w:t>
            </w:r>
          </w:p>
        </w:tc>
      </w:tr>
      <w:tr>
        <w:tblPrEx>
          <w:tblW w:w="5000" w:type="pct"/>
          <w:tblLook w:val="008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Adres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[host]/cards/confirmgreenlist</w:t>
            </w:r>
          </w:p>
        </w:tc>
      </w:tr>
    </w:tbl>
    <w:p/>
    <w:p>
      <w:r>
        <w:t>Parametry wejściowe (struktura pliku CSV):</w:t>
      </w:r>
    </w:p>
    <w:tbl>
      <w:tblPr>
        <w:tblStyle w:val="ScrollTableNormal"/>
        <w:tblW w:w="5000" w:type="pct"/>
        <w:tblLook w:val="0020"/>
      </w:tblPr>
      <w:tblGrid>
        <w:gridCol w:w="1736"/>
        <w:gridCol w:w="1180"/>
        <w:gridCol w:w="1047"/>
        <w:gridCol w:w="5087"/>
      </w:tblGrid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Dane/format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Pole wymagane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Opis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[ITEM_ID]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String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Unikalny identyfikator uprawnienia z zielonej listy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[CARD_NUMBER]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Integer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Numer przenoszonej karty</w:t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br/>
            </w:r>
            <w:r>
              <w:rPr>
                <w:rFonts w:ascii="Arial" w:eastAsia="Times New Roman" w:hAnsi="Arial" w:cs="Times New Roman"/>
                <w:sz w:val="20"/>
                <w:szCs w:val="20"/>
              </w:rPr>
              <w:t>Adnotacja: ze względu ze przesłany numer karty jest liczbą, to będzie on po naszej stronie konwertowany do typu String i w razie konieczności zostanie dodany lewostronny padding składający się z zer (znak '0') dopełniający 'Numer przenoszonej karty' do długości 10-ciu znaków</w:t>
            </w:r>
          </w:p>
        </w:tc>
      </w:tr>
      <w:tr>
        <w:tblPrEx>
          <w:tblW w:w="5000" w:type="pct"/>
          <w:tblLook w:val="0020"/>
        </w:tblPrEx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[APPLY_DATE]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Date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Tak</w:t>
            </w:r>
          </w:p>
        </w:tc>
        <w:tc>
          <w:tcPr>
            <w:tcMar>
              <w:top w:w="30" w:type="dxa"/>
              <w:left w:w="30" w:type="dxa"/>
              <w:bottom w:w="20" w:type="dxa"/>
              <w:right w:w="30" w:type="dxa"/>
            </w:tcMar>
          </w:tcPr>
          <w:p>
            <w:pPr>
              <w:ind w:left="0"/>
              <w:jc w:val="left"/>
            </w:pPr>
            <w:r>
              <w:rPr>
                <w:rFonts w:ascii="Arial" w:eastAsia="Times New Roman" w:hAnsi="Arial" w:cs="Times New Roman"/>
                <w:sz w:val="20"/>
                <w:szCs w:val="20"/>
              </w:rPr>
              <w:t>Data przeniesienie uprawnienia ELS na kartę (yyyy-MM-dd/hh:mm:ss)</w:t>
            </w:r>
          </w:p>
        </w:tc>
      </w:tr>
    </w:tbl>
    <w:p/>
    <w:p/>
    <w:p/>
    <w:p/>
    <w:p w:rsidR="00E27465" w:rsidP="00DE1BBC">
      <w:bookmarkStart w:id="42" w:name="_GoBack"/>
      <w:bookmarkEnd w:id="42"/>
    </w:p>
    <w:sectPr w:rsidSect="00E27465">
      <w:headerReference w:type="even" r:id="rId114"/>
      <w:headerReference w:type="default" r:id="rId115"/>
      <w:footerReference w:type="even" r:id="rId116"/>
      <w:footerReference w:type="default" r:id="rId117"/>
      <w:pgSz w:w="11906" w:h="16838" w:code="9"/>
      <w:pgMar w:top="1418" w:right="1418" w:bottom="1418" w:left="1418" w:header="454" w:footer="794" w:gutter="0"/>
      <w:pgBorders w:offsetFrom="page">
        <w:top w:val="single" w:sz="6" w:space="24" w:color="FFFFFF"/>
        <w:left w:val="single" w:sz="6" w:space="24" w:color="FFFFFF"/>
        <w:bottom w:val="single" w:sz="6" w:space="24" w:color="FFFFFF"/>
        <w:right w:val="single" w:sz="6" w:space="24" w:color="FFFFFF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EE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F70404" w:rsidP="0031082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</w:rPr>
      <w:fldChar w:fldCharType="end"/>
    </w:r>
  </w:p>
  <w:p w:rsidR="00F70404" w:rsidP="00310820">
    <w:pPr>
      <w:pStyle w:val="Footer"/>
      <w:ind w:right="360"/>
    </w:pPr>
  </w:p>
  <w:p w:rsidR="00F70404"/>
  <w:p w:rsidR="008B4467"/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A1570B" w:rsidP="00861F36">
    <w:pPr>
      <w:pStyle w:val="Footer"/>
      <w:spacing w:before="120"/>
      <w:jc w:val="center"/>
      <w:rPr>
        <w:sz w:val="14"/>
        <w:szCs w:val="14"/>
      </w:rPr>
    </w:pPr>
    <w:r>
      <w:rPr>
        <w:noProof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4445</wp:posOffset>
          </wp:positionH>
          <wp:positionV relativeFrom="paragraph">
            <wp:posOffset>128270</wp:posOffset>
          </wp:positionV>
          <wp:extent cx="907561" cy="324000"/>
          <wp:effectExtent l="0" t="0" r="6985" b="0"/>
          <wp:wrapSquare wrapText="bothSides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xmlns:r="http://schemas.openxmlformats.org/officeDocument/2006/relationships" r:embed="rId1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907561" cy="32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BF184D">
      <w:rPr>
        <w:noProof/>
        <w:sz w:val="14"/>
        <w:szCs w:val="14"/>
      </w:rPr>
      <w:drawing>
        <wp:anchor distT="0" distB="0" distL="114300" distR="114300" simplePos="0" relativeHeight="251658240" behindDoc="0" locked="0" layoutInCell="1" allowOverlap="1">
          <wp:simplePos x="0" y="0"/>
          <wp:positionH relativeFrom="rightMargin">
            <wp:posOffset>-1072515</wp:posOffset>
          </wp:positionH>
          <wp:positionV relativeFrom="bottomMargin">
            <wp:posOffset>161925</wp:posOffset>
          </wp:positionV>
          <wp:extent cx="1069200" cy="324000"/>
          <wp:effectExtent l="0" t="0" r="0" b="0"/>
          <wp:wrapSquare wrapText="bothSides"/>
          <wp:docPr id="6" name="Obraz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Unicard_LOGO-bez tła-wyświetlacz1.png"/>
                  <pic:cNvPicPr/>
                </pic:nvPicPr>
                <pic:blipFill>
                  <a:blip xmlns:r="http://schemas.openxmlformats.org/officeDocument/2006/relationships" r:embed="rId2" cstate="print">
                    <a:extLst>
                      <a:ext xmlns:a="http://schemas.openxmlformats.org/drawingml/2006/main"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69200" cy="32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:rsidR="008B4467" w:rsidRPr="00E27465" w:rsidP="00E27465">
    <w:pPr>
      <w:pStyle w:val="Footer"/>
      <w:spacing w:before="120"/>
      <w:jc w:val="center"/>
      <w:rPr>
        <w:b/>
        <w:sz w:val="14"/>
        <w:szCs w:val="14"/>
      </w:rPr>
    </w:pPr>
    <w:r w:rsidRPr="00CC59F9">
      <w:rPr>
        <w:sz w:val="14"/>
        <w:szCs w:val="14"/>
      </w:rPr>
      <w:t xml:space="preserve">Strona </w:t>
    </w:r>
    <w:r w:rsidRPr="00CC59F9">
      <w:rPr>
        <w:b/>
        <w:sz w:val="14"/>
        <w:szCs w:val="14"/>
      </w:rPr>
      <w:fldChar w:fldCharType="begin"/>
    </w:r>
    <w:r w:rsidRPr="00CC59F9">
      <w:rPr>
        <w:b/>
        <w:sz w:val="14"/>
        <w:szCs w:val="14"/>
      </w:rPr>
      <w:instrText>PAGE  \* Arabic  \* MERGEFORMAT</w:instrText>
    </w:r>
    <w:r w:rsidRPr="00CC59F9">
      <w:rPr>
        <w:b/>
        <w:sz w:val="14"/>
        <w:szCs w:val="14"/>
      </w:rPr>
      <w:fldChar w:fldCharType="separate"/>
    </w:r>
    <w:r w:rsidR="00B44274">
      <w:rPr>
        <w:b/>
        <w:noProof/>
        <w:sz w:val="14"/>
        <w:szCs w:val="14"/>
      </w:rPr>
      <w:t>132</w:t>
    </w:r>
    <w:r w:rsidRPr="00CC59F9">
      <w:rPr>
        <w:b/>
        <w:sz w:val="14"/>
        <w:szCs w:val="14"/>
      </w:rPr>
      <w:fldChar w:fldCharType="end"/>
    </w:r>
    <w:r w:rsidRPr="00CC59F9">
      <w:rPr>
        <w:sz w:val="14"/>
        <w:szCs w:val="14"/>
      </w:rPr>
      <w:t xml:space="preserve"> z </w:t>
    </w:r>
    <w:r w:rsidRPr="00CC59F9">
      <w:rPr>
        <w:b/>
        <w:sz w:val="14"/>
        <w:szCs w:val="14"/>
      </w:rPr>
      <w:fldChar w:fldCharType="begin"/>
    </w:r>
    <w:r w:rsidRPr="00CC59F9">
      <w:rPr>
        <w:b/>
        <w:sz w:val="14"/>
        <w:szCs w:val="14"/>
      </w:rPr>
      <w:instrText>NUMPAGES  \* Arabic  \* MERGEFORMAT</w:instrText>
    </w:r>
    <w:r w:rsidRPr="00CC59F9">
      <w:rPr>
        <w:b/>
        <w:sz w:val="14"/>
        <w:szCs w:val="14"/>
      </w:rPr>
      <w:fldChar w:fldCharType="separate"/>
    </w:r>
    <w:r w:rsidR="00B44274">
      <w:rPr>
        <w:b/>
        <w:noProof/>
        <w:sz w:val="14"/>
        <w:szCs w:val="14"/>
      </w:rPr>
      <w:t>132</w:t>
    </w:r>
    <w:r w:rsidRPr="00CC59F9">
      <w:rPr>
        <w:b/>
        <w:sz w:val="14"/>
        <w:szCs w:val="14"/>
      </w:rPr>
      <w:fldChar w:fldCharType="end"/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1D411C">
    <w:pPr>
      <w:pStyle w:val="Header"/>
    </w:pPr>
  </w:p>
  <w:p w:rsidR="008B4467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F70404" w:rsidRPr="00EA4AF6" w:rsidP="00954395">
    <w:pPr>
      <w:pStyle w:val="Header"/>
      <w:spacing w:after="0"/>
      <w:jc w:val="center"/>
    </w:pPr>
    <w:r>
      <w:rPr>
        <w:noProof/>
      </w:rPr>
      <w:drawing>
        <wp:inline distT="0" distB="0" distL="0" distR="0">
          <wp:extent cx="5759450" cy="944880"/>
          <wp:effectExtent l="0" t="0" r="0" b="7620"/>
          <wp:docPr id="9" name="Obraz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"/>
                  <pic:cNvPicPr/>
                </pic:nvPicPr>
                <pic:blipFill>
                  <a:blip xmlns:r="http://schemas.openxmlformats.org/officeDocument/2006/relationships" r:embed="rId1"/>
                  <a:stretch>
                    <a:fillRect/>
                  </a:stretch>
                </pic:blipFill>
                <pic:spPr>
                  <a:xfrm>
                    <a:off x="0" y="0"/>
                    <a:ext cx="5759450" cy="9448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8B4467" w:rsidP="00954395">
    <w:pPr>
      <w:spacing w:after="0"/>
    </w:pPr>
  </w:p>
</w:hdr>
</file>

<file path=word/numbering.xml><?xml version="1.0" encoding="utf-8"?>
<w:numbering xmlns:w="http://schemas.openxmlformats.org/wordprocessingml/2006/main"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00000002"/>
    <w:multiLevelType w:val="multilevel"/>
    <w:tmpl w:val="00000002"/>
    <w:name w:val="WW8Num2"/>
    <w:lvl w:ilvl="0">
      <w:start w:val="1"/>
      <w:numFmt w:val="decimal"/>
      <w:lvlText w:val="%1"/>
      <w:lvlJc w:val="left"/>
      <w:pPr>
        <w:tabs>
          <w:tab w:val="num" w:pos="0"/>
        </w:tabs>
        <w:ind w:left="432" w:hanging="432"/>
      </w:pPr>
      <w:rPr>
        <w:rFonts w:cs="Times New Roman"/>
        <w:b w:val="0"/>
      </w:rPr>
    </w:lvl>
    <w:lvl w:ilvl="1">
      <w:start w:val="1"/>
      <w:numFmt w:val="decimal"/>
      <w:lvlText w:val="%1.%2"/>
      <w:lvlJc w:val="left"/>
      <w:pPr>
        <w:tabs>
          <w:tab w:val="num" w:pos="0"/>
        </w:tabs>
        <w:ind w:left="576" w:hanging="576"/>
      </w:pPr>
      <w:rPr>
        <w:rFonts w:cs="Times New Roman"/>
        <w:b w:val="0"/>
      </w:rPr>
    </w:lvl>
    <w:lvl w:ilvl="2">
      <w:start w:val="1"/>
      <w:numFmt w:val="decimal"/>
      <w:lvlText w:val="%1.%2.%3"/>
      <w:lvlJc w:val="left"/>
      <w:pPr>
        <w:tabs>
          <w:tab w:val="num" w:pos="0"/>
        </w:tabs>
        <w:ind w:left="720" w:hanging="720"/>
      </w:pPr>
      <w:rPr>
        <w:rFonts w:cs="Times New Roman"/>
        <w:b w:val="0"/>
      </w:rPr>
    </w:lvl>
    <w:lvl w:ilvl="3">
      <w:start w:val="1"/>
      <w:numFmt w:val="decimal"/>
      <w:lvlText w:val="%1.%2.%3.%4"/>
      <w:lvlJc w:val="left"/>
      <w:pPr>
        <w:tabs>
          <w:tab w:val="num" w:pos="0"/>
        </w:tabs>
        <w:ind w:left="864" w:hanging="864"/>
      </w:pPr>
      <w:rPr>
        <w:rFonts w:cs="Times New Roman"/>
        <w:b w:val="0"/>
      </w:rPr>
    </w:lvl>
    <w:lvl w:ilvl="4">
      <w:start w:val="1"/>
      <w:numFmt w:val="decimal"/>
      <w:lvlText w:val="%1.%2.%3.%4.%5"/>
      <w:lvlJc w:val="left"/>
      <w:pPr>
        <w:tabs>
          <w:tab w:val="num" w:pos="0"/>
        </w:tabs>
        <w:ind w:left="1008" w:hanging="1008"/>
      </w:pPr>
      <w:rPr>
        <w:rFonts w:cs="Times New Roman"/>
        <w:b w:val="0"/>
      </w:rPr>
    </w:lvl>
    <w:lvl w:ilvl="5">
      <w:start w:val="1"/>
      <w:numFmt w:val="decimal"/>
      <w:lvlText w:val="%1.%2.%3.%4.%5.%6"/>
      <w:lvlJc w:val="left"/>
      <w:pPr>
        <w:tabs>
          <w:tab w:val="num" w:pos="0"/>
        </w:tabs>
        <w:ind w:left="1152" w:hanging="1152"/>
      </w:pPr>
      <w:rPr>
        <w:rFonts w:cs="Times New Roman"/>
        <w:b w:val="0"/>
      </w:rPr>
    </w:lvl>
    <w:lvl w:ilvl="6">
      <w:start w:val="1"/>
      <w:numFmt w:val="decimal"/>
      <w:lvlText w:val="%1.%2.%3.%4.%5.%6.%7"/>
      <w:lvlJc w:val="left"/>
      <w:pPr>
        <w:tabs>
          <w:tab w:val="num" w:pos="0"/>
        </w:tabs>
        <w:ind w:left="1296" w:hanging="1296"/>
      </w:pPr>
      <w:rPr>
        <w:rFonts w:cs="Times New Roman"/>
        <w:b w:val="0"/>
      </w:rPr>
    </w:lvl>
    <w:lvl w:ilvl="7">
      <w:start w:val="1"/>
      <w:numFmt w:val="decimal"/>
      <w:lvlText w:val="%1.%2.%3.%4.%5.%6.%7.%8"/>
      <w:lvlJc w:val="left"/>
      <w:pPr>
        <w:tabs>
          <w:tab w:val="num" w:pos="0"/>
        </w:tabs>
        <w:ind w:left="1440" w:hanging="1440"/>
      </w:pPr>
      <w:rPr>
        <w:rFonts w:cs="Times New Roman"/>
        <w:b w:val="0"/>
      </w:rPr>
    </w:lvl>
    <w:lvl w:ilvl="8">
      <w:start w:val="1"/>
      <w:numFmt w:val="decimal"/>
      <w:lvlText w:val="%1.%2.%3.%4.%5.%6.%7.%8.%9"/>
      <w:lvlJc w:val="left"/>
      <w:pPr>
        <w:tabs>
          <w:tab w:val="num" w:pos="0"/>
        </w:tabs>
        <w:ind w:left="1584" w:hanging="1584"/>
      </w:pPr>
      <w:rPr>
        <w:rFonts w:cs="Times New Roman"/>
        <w:b w:val="0"/>
      </w:rPr>
    </w:lvl>
  </w:abstractNum>
  <w:abstractNum w:abstractNumId="1">
    <w:nsid w:val="00000004"/>
    <w:multiLevelType w:val="multilevel"/>
    <w:tmpl w:val="00000004"/>
    <w:name w:val="WW8Num4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2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0"/>
        </w:tabs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1440" w:hanging="360"/>
      </w:pPr>
      <w:rPr>
        <w:rFonts w:cs="Times New Roman"/>
      </w:rPr>
    </w:lvl>
    <w:lvl w:ilvl="2">
      <w:start w:val="1"/>
      <w:numFmt w:val="lowerRoman"/>
      <w:lvlText w:val="%2.%3."/>
      <w:lvlJc w:val="left"/>
      <w:pPr>
        <w:tabs>
          <w:tab w:val="num" w:pos="0"/>
        </w:tabs>
        <w:ind w:left="2160" w:hanging="180"/>
      </w:pPr>
      <w:rPr>
        <w:rFonts w:cs="Times New Roman"/>
      </w:rPr>
    </w:lvl>
    <w:lvl w:ilvl="3">
      <w:start w:val="1"/>
      <w:numFmt w:val="decimal"/>
      <w:lvlText w:val="%2.%3.%4."/>
      <w:lvlJc w:val="left"/>
      <w:pPr>
        <w:tabs>
          <w:tab w:val="num" w:pos="0"/>
        </w:tabs>
        <w:ind w:left="2880" w:hanging="360"/>
      </w:pPr>
      <w:rPr>
        <w:rFonts w:cs="Times New Roman"/>
      </w:rPr>
    </w:lvl>
    <w:lvl w:ilvl="4">
      <w:start w:val="1"/>
      <w:numFmt w:val="lowerLetter"/>
      <w:lvlText w:val="%2.%3.%4.%5."/>
      <w:lvlJc w:val="left"/>
      <w:pPr>
        <w:tabs>
          <w:tab w:val="num" w:pos="0"/>
        </w:tabs>
        <w:ind w:left="3600" w:hanging="360"/>
      </w:pPr>
      <w:rPr>
        <w:rFonts w:cs="Times New Roman"/>
      </w:rPr>
    </w:lvl>
    <w:lvl w:ilvl="5">
      <w:start w:val="1"/>
      <w:numFmt w:val="lowerRoman"/>
      <w:lvlText w:val="%2.%3.%4.%5.%6."/>
      <w:lvlJc w:val="left"/>
      <w:pPr>
        <w:tabs>
          <w:tab w:val="num" w:pos="0"/>
        </w:tabs>
        <w:ind w:left="4320" w:hanging="180"/>
      </w:pPr>
      <w:rPr>
        <w:rFonts w:cs="Times New Roman"/>
      </w:rPr>
    </w:lvl>
    <w:lvl w:ilvl="6">
      <w:start w:val="1"/>
      <w:numFmt w:val="decimal"/>
      <w:lvlText w:val="%2.%3.%4.%5.%6.%7."/>
      <w:lvlJc w:val="left"/>
      <w:pPr>
        <w:tabs>
          <w:tab w:val="num" w:pos="0"/>
        </w:tabs>
        <w:ind w:left="5040" w:hanging="360"/>
      </w:pPr>
      <w:rPr>
        <w:rFonts w:cs="Times New Roman"/>
      </w:rPr>
    </w:lvl>
    <w:lvl w:ilvl="7">
      <w:start w:val="1"/>
      <w:numFmt w:val="lowerLetter"/>
      <w:lvlText w:val="%2.%3.%4.%5.%6.%7.%8."/>
      <w:lvlJc w:val="left"/>
      <w:pPr>
        <w:tabs>
          <w:tab w:val="num" w:pos="0"/>
        </w:tabs>
        <w:ind w:left="5760" w:hanging="360"/>
      </w:pPr>
      <w:rPr>
        <w:rFonts w:cs="Times New Roman"/>
      </w:rPr>
    </w:lvl>
    <w:lvl w:ilvl="8">
      <w:start w:val="1"/>
      <w:numFmt w:val="lowerRoman"/>
      <w:lvlText w:val="%2.%3.%4.%5.%6.%7.%8.%9."/>
      <w:lvlJc w:val="left"/>
      <w:pPr>
        <w:tabs>
          <w:tab w:val="num" w:pos="0"/>
        </w:tabs>
        <w:ind w:left="6480" w:hanging="180"/>
      </w:pPr>
      <w:rPr>
        <w:rFonts w:cs="Times New Roman"/>
      </w:rPr>
    </w:lvl>
  </w:abstractNum>
  <w:abstractNum w:abstractNumId="3">
    <w:nsid w:val="05D8671F"/>
    <w:multiLevelType w:val="multilevel"/>
    <w:tmpl w:val="4044C2E6"/>
    <w:lvl w:ilvl="0">
      <w:start w:val="1"/>
      <w:numFmt w:val="decimal"/>
      <w:lvlText w:val="%1"/>
      <w:lvlJc w:val="left"/>
      <w:pPr>
        <w:tabs>
          <w:tab w:val="num" w:pos="360"/>
        </w:tabs>
        <w:ind w:left="79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360"/>
        </w:tabs>
        <w:ind w:left="93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360"/>
        </w:tabs>
        <w:ind w:left="10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360"/>
        </w:tabs>
        <w:ind w:left="122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360"/>
        </w:tabs>
        <w:ind w:left="136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360"/>
        </w:tabs>
        <w:ind w:left="151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360"/>
        </w:tabs>
        <w:ind w:left="165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60"/>
        </w:tabs>
        <w:ind w:left="180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tabs>
          <w:tab w:val="num" w:pos="360"/>
        </w:tabs>
        <w:ind w:left="1944" w:hanging="1584"/>
      </w:pPr>
      <w:rPr>
        <w:rFonts w:hint="default"/>
      </w:rPr>
    </w:lvl>
  </w:abstractNum>
  <w:abstractNum w:abstractNumId="4">
    <w:nsid w:val="094A121A"/>
    <w:multiLevelType w:val="hybridMultilevel"/>
    <w:tmpl w:val="D88AB1E6"/>
    <w:lvl w:ilvl="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C281404"/>
    <w:multiLevelType w:val="multilevel"/>
    <w:tmpl w:val="22EC1A5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6">
    <w:nsid w:val="21586D38"/>
    <w:multiLevelType w:val="multilevel"/>
    <w:tmpl w:val="88A6C6A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7">
    <w:nsid w:val="488E23F5"/>
    <w:multiLevelType w:val="multilevel"/>
    <w:tmpl w:val="88A6C6A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8">
    <w:nsid w:val="49E0537B"/>
    <w:multiLevelType w:val="multilevel"/>
    <w:tmpl w:val="AA00558E"/>
    <w:lvl w:ilvl="0">
      <w:start w:val="1"/>
      <w:numFmt w:val="decimal"/>
      <w:pStyle w:val="Heading1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decimal"/>
      <w:pStyle w:val="Heading2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pStyle w:val="Heading3"/>
      <w:isLgl/>
      <w:lvlText w:val="%1.%2.%3."/>
      <w:lvlJc w:val="left"/>
      <w:pPr>
        <w:ind w:left="1440" w:hanging="1080"/>
      </w:pPr>
      <w:rPr>
        <w:rFonts w:cs="Times New Roman" w:hint="default"/>
      </w:rPr>
    </w:lvl>
    <w:lvl w:ilvl="3">
      <w:start w:val="1"/>
      <w:numFmt w:val="decimal"/>
      <w:pStyle w:val="Heading4"/>
      <w:isLgl/>
      <w:lvlText w:val="%1.%2.%3.%4."/>
      <w:lvlJc w:val="left"/>
      <w:pPr>
        <w:ind w:left="1800" w:hanging="1440"/>
      </w:pPr>
      <w:rPr>
        <w:rFonts w:cs="Times New Roman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cap="rnd">
          <w14:noFill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pStyle w:val="Heading5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pStyle w:val="Heading6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pStyle w:val="Heading7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pStyle w:val="Heading8"/>
      <w:isLgl/>
      <w:lvlText w:val="%1.%2.%3.%4.%5.%6.%7.%8."/>
      <w:lvlJc w:val="left"/>
      <w:pPr>
        <w:ind w:left="2880" w:hanging="2520"/>
      </w:pPr>
      <w:rPr>
        <w:rFonts w:ascii="Times New Roman" w:hAnsi="Times New Roman" w:cs="Times New Roman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snapToGrid w:val="0"/>
        <w:vanish w:val="0"/>
        <w:color w:val="auto"/>
        <w:spacing w:val="0"/>
        <w:w w:val="0"/>
        <w:kern w:val="0"/>
        <w:position w:val="0"/>
        <w:sz w:val="0"/>
        <w:szCs w:val="0"/>
        <w:u w:val="none" w:color="000000"/>
        <w:effect w:val="none"/>
        <w:bdr w:val="nil"/>
        <w:shd w:val="clear" w:color="000000" w:fill="000000"/>
        <w:vertAlign w:val="baseli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cap="rnd">
          <w14:noFill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/>
        <w14:ligatures w14:val="none"/>
        <w14:numForm w14:val="default"/>
        <w14:numSpacing w14:val="default"/>
        <w14:stylisticSets/>
        <w14:cntxtAlts w14:val="0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9">
    <w:nsid w:val="501B580C"/>
    <w:multiLevelType w:val="multilevel"/>
    <w:tmpl w:val="22EC1A5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none"/>
      <w:isLgl/>
      <w:lvlJc w:val="left"/>
      <w:pPr>
        <w:ind w:left="1440" w:hanging="1080"/>
      </w:pPr>
      <w:rPr>
        <w:rFonts w:ascii="Times New Roman" w:hAnsi="Times New Roman"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snapToGrid w:val="0"/>
        <w:vanish w:val="0"/>
        <w:color w:val="000000"/>
        <w:spacing w:val="0"/>
        <w:w w:val="0"/>
        <w:kern w:val="0"/>
        <w:position w:val="0"/>
        <w:sz w:val="0"/>
        <w:szCs w:val="0"/>
        <w:u w:val="none" w:color="000000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isLgl/>
      <w:lvlText w:val="%1.%2.%3.%4."/>
      <w:lvlJc w:val="left"/>
      <w:pPr>
        <w:ind w:left="1800" w:hanging="1440"/>
      </w:pPr>
      <w:rPr>
        <w:rFonts w:cs="Times New Roman" w:hint="default"/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kern w:val="0"/>
        <w:position w:val="0"/>
        <w:u w:val="none"/>
        <w:effect w:val="none"/>
        <w:vertAlign w:val="baseli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isLgl/>
      <w:lvlText w:val="%1.%2.%3.%4.%5."/>
      <w:lvlJc w:val="left"/>
      <w:pPr>
        <w:ind w:left="2160" w:hanging="180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520" w:hanging="216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216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52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3240" w:hanging="2880"/>
      </w:pPr>
      <w:rPr>
        <w:rFonts w:cs="Times New Roman" w:hint="default"/>
      </w:rPr>
    </w:lvl>
  </w:abstractNum>
  <w:abstractNum w:abstractNumId="10">
    <w:nsid w:val="65AE0564"/>
    <w:multiLevelType w:val="hybridMultilevel"/>
    <w:tmpl w:val="5C5CAEA4"/>
    <w:lvl w:ilvl="0">
      <w:start w:val="1"/>
      <w:numFmt w:val="decimal"/>
      <w:pStyle w:val="text"/>
      <w:lvlText w:val="%1."/>
      <w:lvlJc w:val="left"/>
      <w:pPr>
        <w:tabs>
          <w:tab w:val="num" w:pos="720"/>
        </w:tabs>
        <w:ind w:left="720" w:hanging="360"/>
      </w:pPr>
      <w:rPr>
        <w:rFonts w:cs="Times New Roman"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>
    <w:nsid w:val="7D49352E"/>
    <w:multiLevelType w:val="multilevel"/>
    <w:tmpl w:val="0415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2">
    <w:nsid w:val="7F84353B"/>
    <w:multiLevelType w:val="multilevel"/>
    <w:tmpl w:val="511047B4"/>
    <w:lvl w:ilvl="0">
      <w:start w:val="1"/>
      <w:numFmt w:val="decimal"/>
      <w:pStyle w:val="Listanum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3">
    <w:nsid w:val="7F84353C"/>
    <w:multiLevelType w:val="hybridMultilevel"/>
    <w:tmpl w:val="7F84353C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abstractNum w:abstractNumId="14">
    <w:nsid w:val="7F84353D"/>
    <w:multiLevelType w:val="hybridMultilevel"/>
    <w:tmpl w:val="7F84353D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  <w:lvl w:ilvl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/>
      </w:rPr>
    </w:lvl>
    <w:lvl w:ilvl="2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/>
      </w:rPr>
    </w:lvl>
    <w:lvl w:ilvl="5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/>
      </w:rPr>
    </w:lvl>
    <w:lvl w:ilvl="8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/>
      </w:rPr>
    </w:lvl>
  </w:abstractNum>
  <w:num w:numId="1">
    <w:abstractNumId w:val="10"/>
  </w:num>
  <w:num w:numId="2">
    <w:abstractNumId w:val="4"/>
  </w:num>
  <w:num w:numId="3">
    <w:abstractNumId w:val="12"/>
  </w:num>
  <w:num w:numId="4">
    <w:abstractNumId w:val="8"/>
  </w:num>
  <w:num w:numId="5">
    <w:abstractNumId w:val="3"/>
  </w:num>
  <w:num w:numId="6">
    <w:abstractNumId w:val="7"/>
  </w:num>
  <w:num w:numId="7">
    <w:abstractNumId w:val="9"/>
  </w:num>
  <w:num w:numId="8">
    <w:abstractNumId w:val="11"/>
  </w:num>
  <w:num w:numId="9">
    <w:abstractNumId w:val="5"/>
  </w:num>
  <w:num w:numId="10">
    <w:abstractNumId w:val="6"/>
  </w:num>
  <w:num w:numId="1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3"/>
  </w:num>
  <w:num w:numId="13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attachedTemplate r:id="rId1"/>
  <w:stylePaneFormatFilter w:val="3F01" w:allStyles="1" w:alternateStyleNames="0" w:clearFormatting="1" w:customStyles="0" w:directFormattingOnNumbering="1" w:directFormattingOnParagraphs="1" w:directFormattingOnRuns="1" w:directFormattingOnTables="1" w:headingStyles="0" w:latentStyles="0" w:numberingStyles="0" w:stylesInUse="0" w:tableStyles="0" w:top3HeadingStyles="1" w:visibleStyles="0"/>
  <w:defaultTabStop w:val="709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1">
    <w:lsdException w:name="Normal" w:locked="1" w:qFormat="1"/>
    <w:lsdException w:name="heading 1" w:locked="1" w:qFormat="1"/>
    <w:lsdException w:name="heading 2" w:locked="1" w:qFormat="1"/>
    <w:lsdException w:name="heading 3" w:lock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semiHidden="1" w:uiPriority="39" w:unhideWhenUsed="1"/>
    <w:lsdException w:name="toc 2" w:locked="1" w:semiHidden="1" w:uiPriority="39" w:unhideWhenUsed="1"/>
    <w:lsdException w:name="toc 3" w:locked="1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locked="1" w:semiHidden="1" w:unhideWhenUsed="1"/>
    <w:lsdException w:name="header" w:semiHidden="1" w:unhideWhenUsed="1"/>
    <w:lsdException w:name="footer" w:locked="1" w:semiHidden="1" w:uiPriority="99" w:unhideWhenUsed="1"/>
    <w:lsdException w:name="index heading" w:semiHidden="1" w:unhideWhenUsed="1"/>
    <w:lsdException w:name="caption" w:locked="1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locked="1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locked="1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A574A7"/>
    <w:pPr>
      <w:spacing w:before="60" w:after="60" w:line="276" w:lineRule="auto"/>
    </w:pPr>
    <w:rPr>
      <w:rFonts w:ascii="Arial" w:hAnsi="Arial"/>
      <w:sz w:val="24"/>
      <w:szCs w:val="24"/>
    </w:rPr>
  </w:style>
  <w:style w:type="paragraph" w:styleId="Heading1">
    <w:name w:val="heading 1"/>
    <w:basedOn w:val="Normal"/>
    <w:next w:val="Normal"/>
    <w:link w:val="Nagwek1Znak"/>
    <w:qFormat/>
    <w:rsid w:val="00B44274"/>
    <w:pPr>
      <w:keepNext/>
      <w:numPr>
        <w:numId w:val="4"/>
      </w:numPr>
      <w:spacing w:before="240"/>
      <w:ind w:left="397" w:hanging="397"/>
      <w:outlineLvl w:val="0"/>
    </w:pPr>
    <w:rPr>
      <w:rFonts w:ascii="Trebuchet MS" w:hAnsi="Trebuchet MS" w:cs="Arial"/>
      <w:b/>
      <w:bCs/>
      <w:kern w:val="32"/>
      <w:sz w:val="30"/>
      <w:szCs w:val="30"/>
    </w:rPr>
  </w:style>
  <w:style w:type="paragraph" w:styleId="Heading2">
    <w:name w:val="heading 2"/>
    <w:basedOn w:val="Heading1"/>
    <w:next w:val="Normal"/>
    <w:link w:val="Nagwek2Znak"/>
    <w:qFormat/>
    <w:rsid w:val="00E27465"/>
    <w:pPr>
      <w:numPr>
        <w:ilvl w:val="1"/>
      </w:numPr>
      <w:ind w:left="624" w:hanging="624"/>
      <w:outlineLvl w:val="1"/>
    </w:pPr>
    <w:rPr>
      <w:sz w:val="28"/>
      <w:szCs w:val="28"/>
    </w:rPr>
  </w:style>
  <w:style w:type="paragraph" w:styleId="Heading3">
    <w:name w:val="heading 3"/>
    <w:basedOn w:val="Normal"/>
    <w:next w:val="Normal"/>
    <w:link w:val="Nagwek3Znak"/>
    <w:qFormat/>
    <w:rsid w:val="00AC6E06"/>
    <w:pPr>
      <w:keepNext/>
      <w:numPr>
        <w:ilvl w:val="2"/>
        <w:numId w:val="4"/>
      </w:numPr>
      <w:spacing w:before="240"/>
      <w:ind w:left="851" w:hanging="851"/>
      <w:outlineLvl w:val="2"/>
    </w:pPr>
    <w:rPr>
      <w:rFonts w:ascii="Trebuchet MS" w:hAnsi="Trebuchet MS" w:cs="Arial"/>
      <w:b/>
      <w:bCs/>
      <w:sz w:val="26"/>
      <w:szCs w:val="26"/>
    </w:rPr>
  </w:style>
  <w:style w:type="paragraph" w:styleId="Heading4">
    <w:name w:val="heading 4"/>
    <w:basedOn w:val="Normal"/>
    <w:next w:val="Normal"/>
    <w:link w:val="Nagwek4Znak"/>
    <w:qFormat/>
    <w:locked/>
    <w:rsid w:val="00AC6E06"/>
    <w:pPr>
      <w:numPr>
        <w:ilvl w:val="3"/>
        <w:numId w:val="4"/>
      </w:numPr>
      <w:spacing w:before="240"/>
      <w:ind w:left="1021" w:hanging="1021"/>
      <w:outlineLvl w:val="3"/>
    </w:pPr>
    <w:rPr>
      <w:rFonts w:ascii="Trebuchet MS" w:hAnsi="Trebuchet MS"/>
      <w:b/>
      <w:lang w:eastAsia="en-US"/>
    </w:rPr>
  </w:style>
  <w:style w:type="paragraph" w:styleId="Heading5">
    <w:name w:val="heading 5"/>
    <w:basedOn w:val="Normal"/>
    <w:next w:val="Normal"/>
    <w:link w:val="Nagwek5Znak"/>
    <w:qFormat/>
    <w:locked/>
    <w:rsid w:val="00AC6E06"/>
    <w:pPr>
      <w:numPr>
        <w:ilvl w:val="4"/>
        <w:numId w:val="4"/>
      </w:numPr>
      <w:spacing w:before="240"/>
      <w:ind w:left="1247" w:hanging="1247"/>
      <w:outlineLvl w:val="4"/>
    </w:pPr>
    <w:rPr>
      <w:rFonts w:ascii="Trebuchet MS" w:hAnsi="Trebuchet MS"/>
      <w:b/>
      <w:bCs/>
      <w:i/>
      <w:iCs/>
      <w:szCs w:val="26"/>
    </w:rPr>
  </w:style>
  <w:style w:type="paragraph" w:styleId="Heading6">
    <w:name w:val="heading 6"/>
    <w:basedOn w:val="Normal"/>
    <w:next w:val="Normal"/>
    <w:link w:val="Nagwek6Znak"/>
    <w:qFormat/>
    <w:locked/>
    <w:rsid w:val="00AC6E06"/>
    <w:pPr>
      <w:numPr>
        <w:ilvl w:val="5"/>
        <w:numId w:val="4"/>
      </w:numPr>
      <w:spacing w:before="240"/>
      <w:ind w:left="1474" w:hanging="1474"/>
      <w:outlineLvl w:val="5"/>
    </w:pPr>
    <w:rPr>
      <w:rFonts w:ascii="Trebuchet MS" w:hAnsi="Trebuchet MS"/>
      <w:b/>
      <w:bCs/>
      <w:i/>
      <w:szCs w:val="22"/>
    </w:rPr>
  </w:style>
  <w:style w:type="paragraph" w:styleId="Heading7">
    <w:name w:val="heading 7"/>
    <w:basedOn w:val="Normal"/>
    <w:next w:val="Normal"/>
    <w:link w:val="Nagwek7Znak"/>
    <w:qFormat/>
    <w:locked/>
    <w:rsid w:val="00AC6E06"/>
    <w:pPr>
      <w:numPr>
        <w:ilvl w:val="6"/>
        <w:numId w:val="4"/>
      </w:numPr>
      <w:spacing w:before="240"/>
      <w:ind w:left="1644" w:hanging="1644"/>
      <w:outlineLvl w:val="6"/>
    </w:pPr>
    <w:rPr>
      <w:rFonts w:ascii="Trebuchet MS" w:hAnsi="Trebuchet MS"/>
      <w:i/>
    </w:rPr>
  </w:style>
  <w:style w:type="paragraph" w:styleId="Heading8">
    <w:name w:val="heading 8"/>
    <w:basedOn w:val="Normal"/>
    <w:next w:val="Normal"/>
    <w:link w:val="Nagwek8Znak"/>
    <w:qFormat/>
    <w:locked/>
    <w:rsid w:val="00AC6E06"/>
    <w:pPr>
      <w:numPr>
        <w:ilvl w:val="7"/>
        <w:numId w:val="4"/>
      </w:numPr>
      <w:spacing w:before="240"/>
      <w:ind w:left="1814" w:hanging="1814"/>
      <w:outlineLvl w:val="7"/>
    </w:pPr>
    <w:rPr>
      <w:rFonts w:ascii="Trebuchet MS" w:hAnsi="Trebuchet MS"/>
      <w:i/>
      <w:iCs/>
    </w:rPr>
  </w:style>
  <w:style w:type="paragraph" w:styleId="Heading9">
    <w:name w:val="heading 9"/>
    <w:basedOn w:val="Normal"/>
    <w:next w:val="Normal"/>
    <w:link w:val="Nagwek9Znak"/>
    <w:qFormat/>
    <w:locked/>
    <w:rsid w:val="00AC6E06"/>
    <w:pPr>
      <w:numPr>
        <w:ilvl w:val="8"/>
        <w:numId w:val="5"/>
      </w:numPr>
      <w:spacing w:before="240"/>
      <w:ind w:hanging="1944"/>
      <w:outlineLvl w:val="8"/>
    </w:pPr>
    <w:rPr>
      <w:rFonts w:ascii="Trebuchet MS" w:hAnsi="Trebuchet MS" w:cs="Arial"/>
      <w:i/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NagwekZnak"/>
    <w:rsid w:val="002958C1"/>
    <w:pPr>
      <w:tabs>
        <w:tab w:val="center" w:pos="4536"/>
        <w:tab w:val="right" w:pos="9072"/>
      </w:tabs>
    </w:pPr>
  </w:style>
  <w:style w:type="paragraph" w:styleId="Footer">
    <w:name w:val="footer"/>
    <w:basedOn w:val="Normal"/>
    <w:link w:val="StopkaZnak"/>
    <w:uiPriority w:val="99"/>
    <w:rsid w:val="002958C1"/>
    <w:pPr>
      <w:tabs>
        <w:tab w:val="center" w:pos="4536"/>
        <w:tab w:val="right" w:pos="9072"/>
      </w:tabs>
    </w:pPr>
  </w:style>
  <w:style w:type="paragraph" w:styleId="BalloonText">
    <w:name w:val="Balloon Text"/>
    <w:basedOn w:val="Normal"/>
    <w:semiHidden/>
    <w:rsid w:val="00E15C9F"/>
    <w:rPr>
      <w:rFonts w:ascii="Tahoma" w:hAnsi="Tahoma" w:cs="Tahoma"/>
      <w:sz w:val="16"/>
      <w:szCs w:val="16"/>
    </w:rPr>
  </w:style>
  <w:style w:type="paragraph" w:styleId="BodyText">
    <w:name w:val="Body Text"/>
    <w:basedOn w:val="Normal"/>
    <w:rsid w:val="00FF73FD"/>
    <w:pPr>
      <w:autoSpaceDE w:val="0"/>
      <w:autoSpaceDN w:val="0"/>
    </w:pPr>
    <w:rPr>
      <w:sz w:val="20"/>
    </w:rPr>
  </w:style>
  <w:style w:type="character" w:styleId="CommentReference">
    <w:name w:val="annotation reference"/>
    <w:basedOn w:val="DefaultParagraphFont"/>
    <w:semiHidden/>
    <w:rsid w:val="00280530"/>
    <w:rPr>
      <w:sz w:val="16"/>
    </w:rPr>
  </w:style>
  <w:style w:type="paragraph" w:styleId="CommentText">
    <w:name w:val="annotation text"/>
    <w:basedOn w:val="Normal"/>
    <w:link w:val="TekstkomentarzaZnak"/>
    <w:semiHidden/>
    <w:rsid w:val="00280530"/>
    <w:rPr>
      <w:sz w:val="20"/>
    </w:rPr>
  </w:style>
  <w:style w:type="paragraph" w:styleId="CommentSubject">
    <w:name w:val="annotation subject"/>
    <w:basedOn w:val="CommentText"/>
    <w:next w:val="CommentText"/>
    <w:semiHidden/>
    <w:rsid w:val="00280530"/>
    <w:rPr>
      <w:b/>
      <w:bCs/>
    </w:rPr>
  </w:style>
  <w:style w:type="character" w:styleId="PageNumber">
    <w:name w:val="page number"/>
    <w:basedOn w:val="DefaultParagraphFont"/>
    <w:rsid w:val="00190E20"/>
    <w:rPr>
      <w:rFonts w:cs="Times New Roman"/>
    </w:rPr>
  </w:style>
  <w:style w:type="paragraph" w:styleId="NormalWeb">
    <w:name w:val="Normal (Web)"/>
    <w:basedOn w:val="Normal"/>
    <w:rsid w:val="00942ABE"/>
    <w:pPr>
      <w:spacing w:before="100" w:beforeAutospacing="1" w:after="100" w:afterAutospacing="1"/>
    </w:pPr>
  </w:style>
  <w:style w:type="paragraph" w:styleId="EndnoteText">
    <w:name w:val="endnote text"/>
    <w:basedOn w:val="Normal"/>
    <w:link w:val="TekstprzypisukocowegoZnak"/>
    <w:rsid w:val="001C3134"/>
    <w:rPr>
      <w:sz w:val="20"/>
    </w:rPr>
  </w:style>
  <w:style w:type="character" w:customStyle="1" w:styleId="TekstprzypisukocowegoZnak">
    <w:name w:val="Tekst przypisu końcowego Znak"/>
    <w:basedOn w:val="DefaultParagraphFont"/>
    <w:link w:val="EndnoteText"/>
    <w:locked/>
    <w:rsid w:val="001C3134"/>
    <w:rPr>
      <w:rFonts w:cs="Times New Roman"/>
    </w:rPr>
  </w:style>
  <w:style w:type="character" w:styleId="EndnoteReference">
    <w:name w:val="endnote reference"/>
    <w:basedOn w:val="DefaultParagraphFont"/>
    <w:rsid w:val="001C3134"/>
    <w:rPr>
      <w:vertAlign w:val="superscript"/>
    </w:rPr>
  </w:style>
  <w:style w:type="character" w:styleId="Hyperlink">
    <w:name w:val="Hyperlink"/>
    <w:basedOn w:val="DefaultParagraphFont"/>
    <w:uiPriority w:val="99"/>
    <w:rsid w:val="002972B9"/>
    <w:rPr>
      <w:color w:val="0000FF"/>
      <w:u w:val="single"/>
    </w:rPr>
  </w:style>
  <w:style w:type="paragraph" w:styleId="TOC1">
    <w:name w:val="toc 1"/>
    <w:basedOn w:val="Normal"/>
    <w:next w:val="Normal"/>
    <w:autoRedefine/>
    <w:uiPriority w:val="39"/>
    <w:rsid w:val="005E4FDD"/>
    <w:pPr>
      <w:tabs>
        <w:tab w:val="left" w:pos="480"/>
        <w:tab w:val="right" w:leader="dot" w:pos="9062"/>
      </w:tabs>
      <w:spacing w:before="120"/>
    </w:pPr>
    <w:rPr>
      <w:rFonts w:asciiTheme="minorHAnsi" w:hAnsiTheme="minorHAnsi"/>
      <w:b/>
      <w:bCs/>
      <w:caps/>
      <w:sz w:val="20"/>
      <w:szCs w:val="20"/>
    </w:rPr>
  </w:style>
  <w:style w:type="paragraph" w:styleId="TOC3">
    <w:name w:val="toc 3"/>
    <w:basedOn w:val="Normal"/>
    <w:next w:val="Normal"/>
    <w:autoRedefine/>
    <w:uiPriority w:val="39"/>
    <w:rsid w:val="00E90354"/>
    <w:pPr>
      <w:tabs>
        <w:tab w:val="left" w:pos="1200"/>
        <w:tab w:val="right" w:leader="dot" w:pos="9062"/>
      </w:tabs>
      <w:ind w:left="480"/>
    </w:pPr>
    <w:rPr>
      <w:rFonts w:asciiTheme="minorHAnsi" w:hAnsiTheme="minorHAnsi"/>
      <w:iCs/>
      <w:noProof/>
      <w:sz w:val="20"/>
      <w:szCs w:val="20"/>
    </w:rPr>
  </w:style>
  <w:style w:type="character" w:customStyle="1" w:styleId="TekstkomentarzaZnak">
    <w:name w:val="Tekst komentarza Znak"/>
    <w:link w:val="CommentText"/>
    <w:semiHidden/>
    <w:locked/>
    <w:rsid w:val="00C67886"/>
    <w:rPr>
      <w:lang w:val="pl-PL" w:eastAsia="pl-PL"/>
    </w:rPr>
  </w:style>
  <w:style w:type="paragraph" w:customStyle="1" w:styleId="stylefirstline0cmright025cm">
    <w:name w:val="stylefirstline0cmright025cm"/>
    <w:basedOn w:val="Normal"/>
    <w:rsid w:val="00156E7F"/>
    <w:pPr>
      <w:spacing w:before="100" w:beforeAutospacing="1" w:after="100" w:afterAutospacing="1"/>
    </w:pPr>
  </w:style>
  <w:style w:type="paragraph" w:customStyle="1" w:styleId="Akapitzlist1">
    <w:name w:val="Akapit z listą1"/>
    <w:basedOn w:val="Normal"/>
    <w:rsid w:val="00156E7F"/>
    <w:pPr>
      <w:autoSpaceDE w:val="0"/>
      <w:autoSpaceDN w:val="0"/>
      <w:ind w:left="720"/>
    </w:pPr>
    <w:rPr>
      <w:sz w:val="20"/>
    </w:rPr>
  </w:style>
  <w:style w:type="paragraph" w:customStyle="1" w:styleId="Poprawka1">
    <w:name w:val="Poprawka1"/>
    <w:hidden/>
    <w:semiHidden/>
    <w:rsid w:val="00246B96"/>
    <w:rPr>
      <w:sz w:val="24"/>
    </w:rPr>
  </w:style>
  <w:style w:type="paragraph" w:customStyle="1" w:styleId="Akapitzlist2">
    <w:name w:val="Akapit z listą2"/>
    <w:basedOn w:val="Normal"/>
    <w:rsid w:val="00887E5B"/>
    <w:pPr>
      <w:ind w:left="720"/>
    </w:pPr>
  </w:style>
  <w:style w:type="paragraph" w:customStyle="1" w:styleId="Nagwekspisutreci1">
    <w:name w:val="Nagłówek spisu treści1"/>
    <w:basedOn w:val="Heading1"/>
    <w:next w:val="Normal"/>
    <w:rsid w:val="00FD2CFF"/>
    <w:pPr>
      <w:outlineLvl w:val="9"/>
    </w:pPr>
    <w:rPr>
      <w:rFonts w:ascii="Cambria" w:hAnsi="Cambria" w:cs="Times New Roman"/>
    </w:rPr>
  </w:style>
  <w:style w:type="character" w:customStyle="1" w:styleId="NagwekZnak">
    <w:name w:val="Nagłówek Znak"/>
    <w:link w:val="Header"/>
    <w:locked/>
    <w:rsid w:val="009340E6"/>
    <w:rPr>
      <w:sz w:val="24"/>
    </w:rPr>
  </w:style>
  <w:style w:type="character" w:customStyle="1" w:styleId="StopkaZnak">
    <w:name w:val="Stopka Znak"/>
    <w:link w:val="Footer"/>
    <w:uiPriority w:val="99"/>
    <w:locked/>
    <w:rsid w:val="009340E6"/>
    <w:rPr>
      <w:sz w:val="24"/>
    </w:rPr>
  </w:style>
  <w:style w:type="paragraph" w:styleId="TOC2">
    <w:name w:val="toc 2"/>
    <w:basedOn w:val="Normal"/>
    <w:next w:val="Normal"/>
    <w:autoRedefine/>
    <w:uiPriority w:val="39"/>
    <w:rsid w:val="005E4FDD"/>
    <w:pPr>
      <w:tabs>
        <w:tab w:val="left" w:pos="960"/>
        <w:tab w:val="right" w:leader="dot" w:pos="9062"/>
      </w:tabs>
      <w:ind w:left="240"/>
    </w:pPr>
    <w:rPr>
      <w:rFonts w:asciiTheme="minorHAnsi" w:hAnsiTheme="minorHAnsi"/>
      <w:noProof/>
      <w:sz w:val="20"/>
      <w:szCs w:val="20"/>
    </w:rPr>
  </w:style>
  <w:style w:type="paragraph" w:styleId="BodyTextIndent2">
    <w:name w:val="Body Text Indent 2"/>
    <w:basedOn w:val="Normal"/>
    <w:link w:val="Tekstpodstawowywcity2Znak"/>
    <w:rsid w:val="00B12D62"/>
    <w:pPr>
      <w:spacing w:line="480" w:lineRule="auto"/>
      <w:ind w:left="283"/>
    </w:pPr>
  </w:style>
  <w:style w:type="character" w:customStyle="1" w:styleId="Tekstpodstawowywcity2Znak">
    <w:name w:val="Tekst podstawowy wcięty 2 Znak"/>
    <w:link w:val="BodyTextIndent2"/>
    <w:locked/>
    <w:rsid w:val="00B12D62"/>
    <w:rPr>
      <w:sz w:val="24"/>
    </w:rPr>
  </w:style>
  <w:style w:type="paragraph" w:customStyle="1" w:styleId="text">
    <w:name w:val="text"/>
    <w:basedOn w:val="Normal"/>
    <w:rsid w:val="002354FE"/>
    <w:pPr>
      <w:numPr>
        <w:numId w:val="1"/>
      </w:numPr>
      <w:suppressAutoHyphens/>
      <w:spacing w:before="120"/>
    </w:pPr>
    <w:rPr>
      <w:rFonts w:ascii="Calibri" w:eastAsia="SimSun" w:hAnsi="Calibri" w:cs="Mangal"/>
      <w:kern w:val="1"/>
      <w:sz w:val="22"/>
      <w:lang w:eastAsia="hi-IN" w:bidi="hi-IN"/>
    </w:rPr>
  </w:style>
  <w:style w:type="paragraph" w:styleId="Caption">
    <w:name w:val="caption"/>
    <w:basedOn w:val="Normal"/>
    <w:next w:val="Normal"/>
    <w:qFormat/>
    <w:rsid w:val="0062759B"/>
    <w:rPr>
      <w:b/>
      <w:bCs/>
      <w:sz w:val="20"/>
      <w:szCs w:val="20"/>
    </w:rPr>
  </w:style>
  <w:style w:type="character" w:customStyle="1" w:styleId="Nagwek2Znak">
    <w:name w:val="Nagłówek 2 Znak"/>
    <w:link w:val="Heading2"/>
    <w:locked/>
    <w:rsid w:val="00E27465"/>
    <w:rPr>
      <w:rFonts w:ascii="Trebuchet MS" w:hAnsi="Trebuchet MS" w:cs="Arial"/>
      <w:b/>
      <w:bCs/>
      <w:kern w:val="32"/>
      <w:sz w:val="28"/>
      <w:szCs w:val="28"/>
    </w:rPr>
  </w:style>
  <w:style w:type="paragraph" w:customStyle="1" w:styleId="TekstPodst">
    <w:name w:val="TekstPodst"/>
    <w:basedOn w:val="Normal"/>
    <w:rsid w:val="00835E82"/>
  </w:style>
  <w:style w:type="table" w:customStyle="1" w:styleId="Tab1">
    <w:name w:val="Tab1"/>
    <w:basedOn w:val="TableGrid"/>
    <w:rsid w:val="009D1112"/>
    <w:pPr>
      <w:spacing w:before="60" w:after="60"/>
    </w:pPr>
    <w:rPr>
      <w:rFonts w:ascii="Trebuchet MS" w:hAnsi="Trebuchet MS"/>
      <w:i/>
      <w:color w:val="5F5F5F"/>
    </w:rPr>
    <w:tblPr>
      <w:tblBorders>
        <w:top w:val="single" w:sz="6" w:space="0" w:color="5F5F5F"/>
        <w:left w:val="single" w:sz="6" w:space="0" w:color="5F5F5F"/>
        <w:bottom w:val="single" w:sz="6" w:space="0" w:color="5F5F5F"/>
        <w:right w:val="single" w:sz="6" w:space="0" w:color="5F5F5F"/>
        <w:insideH w:val="single" w:sz="6" w:space="0" w:color="5F5F5F"/>
        <w:insideV w:val="single" w:sz="6" w:space="0" w:color="5F5F5F"/>
      </w:tblBorders>
    </w:tblPr>
    <w:trPr>
      <w:cantSplit/>
    </w:trPr>
    <w:tcPr>
      <w:shd w:val="clear" w:color="auto" w:fill="FFFFFF" w:themeFill="background1"/>
    </w:tcPr>
    <w:tblStylePr w:type="firstRow">
      <w:rPr>
        <w:rFonts w:ascii="Trebuchet MS" w:hAnsi="Trebuchet MS" w:cs="Times New Roman"/>
        <w:b/>
        <w:sz w:val="20"/>
      </w:rPr>
      <w:tblPr/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styleId="TableGrid">
    <w:name w:val="Table Grid"/>
    <w:basedOn w:val="TableNormal"/>
    <w:rsid w:val="00835E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ytuZnak"/>
    <w:qFormat/>
    <w:rsid w:val="00CB21D9"/>
    <w:pPr>
      <w:pBdr>
        <w:bottom w:val="single" w:sz="8" w:space="4" w:color="4F81BD" w:themeColor="accent1"/>
      </w:pBdr>
      <w:spacing w:after="300"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efaultParagraphFont"/>
    <w:link w:val="Title"/>
    <w:rsid w:val="00CB21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customStyle="1" w:styleId="Teksttabeli">
    <w:name w:val="Tekst tabeli"/>
    <w:basedOn w:val="Normal"/>
    <w:link w:val="TeksttabeliZnak"/>
    <w:qFormat/>
    <w:rsid w:val="00F513C7"/>
    <w:rPr>
      <w:sz w:val="20"/>
      <w:szCs w:val="20"/>
    </w:rPr>
  </w:style>
  <w:style w:type="character" w:customStyle="1" w:styleId="TeksttabeliZnak">
    <w:name w:val="Tekst tabeli Znak"/>
    <w:link w:val="Teksttabeli"/>
    <w:rsid w:val="00F513C7"/>
    <w:rPr>
      <w:rFonts w:ascii="Arial" w:hAnsi="Arial"/>
    </w:rPr>
  </w:style>
  <w:style w:type="character" w:customStyle="1" w:styleId="Nagwek1Znak">
    <w:name w:val="Nagłówek 1 Znak"/>
    <w:link w:val="Heading1"/>
    <w:rsid w:val="00B44274"/>
    <w:rPr>
      <w:rFonts w:ascii="Trebuchet MS" w:hAnsi="Trebuchet MS" w:cs="Arial"/>
      <w:b/>
      <w:bCs/>
      <w:kern w:val="32"/>
      <w:sz w:val="30"/>
      <w:szCs w:val="30"/>
    </w:rPr>
  </w:style>
  <w:style w:type="character" w:customStyle="1" w:styleId="Nagwek3Znak">
    <w:name w:val="Nagłówek 3 Znak"/>
    <w:link w:val="Heading3"/>
    <w:rsid w:val="00AC6E06"/>
    <w:rPr>
      <w:rFonts w:ascii="Trebuchet MS" w:hAnsi="Trebuchet MS" w:cs="Arial"/>
      <w:b/>
      <w:bCs/>
      <w:sz w:val="26"/>
      <w:szCs w:val="26"/>
    </w:rPr>
  </w:style>
  <w:style w:type="character" w:customStyle="1" w:styleId="Nagwek4Znak">
    <w:name w:val="Nagłówek 4 Znak"/>
    <w:basedOn w:val="DefaultParagraphFont"/>
    <w:link w:val="Heading4"/>
    <w:rsid w:val="00AC6E06"/>
    <w:rPr>
      <w:rFonts w:ascii="Trebuchet MS" w:hAnsi="Trebuchet MS"/>
      <w:b/>
      <w:sz w:val="24"/>
      <w:szCs w:val="24"/>
      <w:lang w:eastAsia="en-US"/>
    </w:rPr>
  </w:style>
  <w:style w:type="character" w:customStyle="1" w:styleId="Nagwek5Znak">
    <w:name w:val="Nagłówek 5 Znak"/>
    <w:basedOn w:val="DefaultParagraphFont"/>
    <w:link w:val="Heading5"/>
    <w:rsid w:val="00AC6E06"/>
    <w:rPr>
      <w:rFonts w:ascii="Trebuchet MS" w:hAnsi="Trebuchet MS"/>
      <w:b/>
      <w:bCs/>
      <w:i/>
      <w:iCs/>
      <w:sz w:val="24"/>
      <w:szCs w:val="26"/>
    </w:rPr>
  </w:style>
  <w:style w:type="character" w:customStyle="1" w:styleId="Nagwek6Znak">
    <w:name w:val="Nagłówek 6 Znak"/>
    <w:basedOn w:val="DefaultParagraphFont"/>
    <w:link w:val="Heading6"/>
    <w:rsid w:val="00AC6E06"/>
    <w:rPr>
      <w:rFonts w:ascii="Trebuchet MS" w:hAnsi="Trebuchet MS"/>
      <w:b/>
      <w:bCs/>
      <w:i/>
      <w:sz w:val="24"/>
      <w:szCs w:val="22"/>
    </w:rPr>
  </w:style>
  <w:style w:type="character" w:customStyle="1" w:styleId="Nagwek7Znak">
    <w:name w:val="Nagłówek 7 Znak"/>
    <w:basedOn w:val="DefaultParagraphFont"/>
    <w:link w:val="Heading7"/>
    <w:rsid w:val="00AC6E06"/>
    <w:rPr>
      <w:rFonts w:ascii="Trebuchet MS" w:hAnsi="Trebuchet MS"/>
      <w:i/>
      <w:sz w:val="24"/>
      <w:szCs w:val="24"/>
    </w:rPr>
  </w:style>
  <w:style w:type="character" w:customStyle="1" w:styleId="Nagwek8Znak">
    <w:name w:val="Nagłówek 8 Znak"/>
    <w:basedOn w:val="DefaultParagraphFont"/>
    <w:link w:val="Heading8"/>
    <w:rsid w:val="00AC6E06"/>
    <w:rPr>
      <w:rFonts w:ascii="Trebuchet MS" w:hAnsi="Trebuchet MS"/>
      <w:i/>
      <w:iCs/>
      <w:sz w:val="24"/>
      <w:szCs w:val="24"/>
    </w:rPr>
  </w:style>
  <w:style w:type="character" w:customStyle="1" w:styleId="Nagwek9Znak">
    <w:name w:val="Nagłówek 9 Znak"/>
    <w:basedOn w:val="DefaultParagraphFont"/>
    <w:link w:val="Heading9"/>
    <w:rsid w:val="00AC6E06"/>
    <w:rPr>
      <w:rFonts w:ascii="Trebuchet MS" w:hAnsi="Trebuchet MS" w:cs="Arial"/>
      <w:i/>
      <w:sz w:val="22"/>
      <w:szCs w:val="22"/>
    </w:rPr>
  </w:style>
  <w:style w:type="paragraph" w:styleId="ListParagraph">
    <w:name w:val="List Paragraph"/>
    <w:basedOn w:val="Normal"/>
    <w:uiPriority w:val="99"/>
    <w:qFormat/>
    <w:rsid w:val="00074B68"/>
    <w:pPr>
      <w:numPr>
        <w:numId w:val="2"/>
      </w:numPr>
      <w:ind w:left="714" w:hanging="357"/>
    </w:pPr>
    <w:rPr>
      <w:rFonts w:eastAsia="Calibri" w:cs="Arial"/>
      <w:lang w:eastAsia="en-US"/>
    </w:rPr>
  </w:style>
  <w:style w:type="table" w:customStyle="1" w:styleId="AMGScrollLeftCol">
    <w:name w:val="AMG Scroll Left Col"/>
    <w:basedOn w:val="TableNormal"/>
    <w:uiPriority w:val="99"/>
    <w:rsid w:val="001063B3"/>
    <w:rPr>
      <w:rFonts w:asciiTheme="minorHAnsi" w:eastAsiaTheme="minorHAnsi" w:hAnsiTheme="minorHAnsi" w:cstheme="minorBidi"/>
      <w:szCs w:val="22"/>
      <w:lang w:eastAsia="en-US"/>
    </w:rPr>
    <w:tblPr>
      <w:tblStyleRowBandSize w:val="1"/>
      <w:tblBorders>
        <w:top w:val="single" w:sz="6" w:space="0" w:color="8E96A3"/>
        <w:left w:val="single" w:sz="6" w:space="0" w:color="8E96A3"/>
        <w:bottom w:val="single" w:sz="6" w:space="0" w:color="8E96A3"/>
        <w:right w:val="single" w:sz="6" w:space="0" w:color="8E96A3"/>
        <w:insideH w:val="single" w:sz="6" w:space="0" w:color="8E96A3"/>
        <w:insideV w:val="single" w:sz="6" w:space="0" w:color="8E96A3"/>
      </w:tblBorders>
      <w:tblCellMar>
        <w:top w:w="57" w:type="dxa"/>
        <w:bottom w:w="57" w:type="dxa"/>
      </w:tblCellMar>
    </w:tblPr>
    <w:tcPr>
      <w:shd w:val="clear" w:color="auto" w:fill="FFFFFF" w:themeFill="background1"/>
      <w:tcMar>
        <w:top w:w="85" w:type="dxa"/>
        <w:bottom w:w="85" w:type="dxa"/>
      </w:tcMar>
    </w:tcPr>
    <w:tblStylePr w:type="firstRow">
      <w:rPr>
        <w:rFonts w:ascii="Segoe UI" w:hAnsi="Segoe UI"/>
        <w:b/>
        <w:i w:val="0"/>
        <w:color w:val="FFFFFF" w:themeColor="background1"/>
        <w:sz w:val="20"/>
      </w:rPr>
      <w:tblPr/>
      <w:tcPr>
        <w:tcBorders>
          <w:top w:val="single" w:sz="6" w:space="0" w:color="8E96A3"/>
          <w:left w:val="single" w:sz="6" w:space="0" w:color="8E96A3"/>
          <w:bottom w:val="single" w:sz="6" w:space="0" w:color="8E96A3"/>
          <w:right w:val="single" w:sz="6" w:space="0" w:color="8E96A3"/>
          <w:insideH w:val="nil"/>
          <w:insideV w:val="nil"/>
          <w:tl2br w:val="nil"/>
          <w:tr2bl w:val="nil"/>
        </w:tcBorders>
        <w:shd w:val="clear" w:color="auto" w:fill="666666" w:themeFill="text1" w:themeFillTint="99"/>
      </w:tcPr>
    </w:tblStylePr>
    <w:tblStylePr w:type="firstCol">
      <w:rPr>
        <w:rFonts w:ascii="Segoe UI" w:hAnsi="Segoe UI"/>
        <w:b w:val="0"/>
        <w:color w:val="auto"/>
        <w:sz w:val="20"/>
        <w:u w:val="none"/>
      </w:rPr>
      <w:tblPr/>
      <w:tcPr>
        <w:shd w:val="clear" w:color="auto" w:fill="FFFFFF" w:themeFill="background1"/>
      </w:tcPr>
    </w:tblStylePr>
  </w:style>
  <w:style w:type="table" w:styleId="TableSubtle1">
    <w:name w:val="Table Subtle 1"/>
    <w:basedOn w:val="TableNormal"/>
    <w:rsid w:val="001063B3"/>
    <w:tblPr>
      <w:tblStyleRowBandSize w:val="1"/>
    </w:tblPr>
    <w:tblStylePr w:type="firstRow">
      <w:tblPr/>
      <w:tcPr>
        <w:tcBorders>
          <w:top w:val="single" w:sz="6" w:space="0" w:color="000000"/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  <w:shd w:val="pct25" w:color="800080" w:fill="FFFFFF"/>
      </w:tcPr>
    </w:tblStylePr>
    <w:tblStylePr w:type="firstCol"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tblPr/>
      <w:tcPr>
        <w:tcBorders>
          <w:lef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bottom w:val="single" w:sz="6" w:space="0" w:color="000000"/>
          <w:tl2br w:val="nil"/>
          <w:tr2bl w:val="nil"/>
        </w:tcBorders>
        <w:shd w:val="pct25" w:color="808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List7">
    <w:name w:val="Table List 7"/>
    <w:basedOn w:val="TableNormal"/>
    <w:rsid w:val="001063B3"/>
    <w:tblPr>
      <w:tblStyleRowBandSize w:val="1"/>
      <w:tblBorders>
        <w:top w:val="single" w:sz="12" w:space="0" w:color="008000"/>
        <w:left w:val="single" w:sz="6" w:space="0" w:color="008000"/>
        <w:bottom w:val="single" w:sz="12" w:space="0" w:color="008000"/>
        <w:right w:val="single" w:sz="6" w:space="0" w:color="008000"/>
        <w:insideH w:val="single" w:sz="6" w:space="0" w:color="000000"/>
      </w:tblBorders>
    </w:tblPr>
    <w:tblStylePr w:type="firstRow">
      <w:rPr>
        <w:b/>
        <w:bCs/>
      </w:rPr>
      <w:tblPr/>
      <w:tcPr>
        <w:tcBorders>
          <w:bottom w:val="single" w:sz="12" w:space="0" w:color="008000"/>
          <w:tl2br w:val="nil"/>
          <w:tr2bl w:val="nil"/>
        </w:tcBorders>
        <w:shd w:val="solid" w:color="C0C0C0" w:fill="FFFFFF"/>
      </w:tcPr>
    </w:tblStylePr>
    <w:tblStylePr w:type="lastRow">
      <w:rPr>
        <w:b/>
        <w:bCs/>
      </w:rPr>
      <w:tblPr/>
      <w:tcPr>
        <w:tcBorders>
          <w:top w:val="single" w:sz="12" w:space="0" w:color="008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pct20" w:color="000000" w:fill="FFFFFF"/>
      </w:tcPr>
    </w:tblStylePr>
    <w:tblStylePr w:type="band2Horz">
      <w:tblPr/>
      <w:tcPr>
        <w:tcBorders>
          <w:tl2br w:val="nil"/>
          <w:tr2bl w:val="nil"/>
        </w:tcBorders>
        <w:shd w:val="pct25" w:color="FFFF00" w:fill="FFFFFF"/>
      </w:tcPr>
    </w:tblStylePr>
  </w:style>
  <w:style w:type="table" w:styleId="TableList6">
    <w:name w:val="Table List 6"/>
    <w:basedOn w:val="TableNormal"/>
    <w:rsid w:val="001063B3"/>
    <w:tblPr>
      <w:tblStyleRowBandSize w:val="1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</w:style>
  <w:style w:type="table" w:styleId="TableList4">
    <w:name w:val="Table List 4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TableList3">
    <w:name w:val="Table List 3"/>
    <w:basedOn w:val="TableNormal"/>
    <w:rsid w:val="001063B3"/>
    <w:tblPr>
      <w:tblBorders>
        <w:top w:val="single" w:sz="12" w:space="0" w:color="000000"/>
        <w:bottom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00008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tblPr/>
      <w:tcPr>
        <w:tcBorders>
          <w:top w:val="single" w:sz="12" w:space="0" w:color="000000"/>
          <w:tl2br w:val="nil"/>
          <w:tr2bl w:val="nil"/>
        </w:tcBorders>
      </w:tcPr>
    </w:tblStylePr>
    <w:tblStylePr w:type="swCell">
      <w:rPr>
        <w:i/>
        <w:iCs/>
        <w:color w:val="000080"/>
      </w:rPr>
      <w:tblPr/>
      <w:tcPr>
        <w:tcBorders>
          <w:tl2br w:val="nil"/>
          <w:tr2bl w:val="nil"/>
        </w:tcBorders>
      </w:tcPr>
    </w:tblStylePr>
  </w:style>
  <w:style w:type="table" w:styleId="TableList1">
    <w:name w:val="Table List 1"/>
    <w:basedOn w:val="TableNormal"/>
    <w:rsid w:val="001063B3"/>
    <w:tblPr>
      <w:tblStyleRowBandSize w:val="1"/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umns5">
    <w:name w:val="Table Columns 5"/>
    <w:basedOn w:val="TableNormal"/>
    <w:rsid w:val="001063B3"/>
    <w:tblPr>
      <w:tblStyleColBandSize w:val="1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table" w:styleId="TableColumns4">
    <w:name w:val="Table Columns 4"/>
    <w:basedOn w:val="TableNormal"/>
    <w:rsid w:val="001063B3"/>
    <w:tblPr>
      <w:tblStyleColBandSize w:val="1"/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  <w:tblStylePr w:type="lastRow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50" w:color="00808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</w:style>
  <w:style w:type="table" w:styleId="TableColumns3">
    <w:name w:val="Table Columns 3"/>
    <w:basedOn w:val="TableNormal"/>
    <w:rsid w:val="001063B3"/>
    <w:rPr>
      <w:b/>
      <w:bCs/>
    </w:rPr>
    <w:tblPr>
      <w:tblStyleColBandSize w:val="1"/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V w:val="single" w:sz="6" w:space="0" w:color="000080"/>
      </w:tblBorders>
    </w:tblPr>
    <w:tblStylePr w:type="firstRow">
      <w:rPr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 w:val="0"/>
        <w:bCs w:val="0"/>
      </w:rPr>
      <w:tblPr/>
      <w:tcPr>
        <w:tcBorders>
          <w:top w:val="single" w:sz="6" w:space="0" w:color="00008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  <w:tblPr/>
      <w:tcPr>
        <w:shd w:val="pct10" w:color="0000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umns1">
    <w:name w:val="Table Columns 1"/>
    <w:basedOn w:val="TableNormal"/>
    <w:rsid w:val="001063B3"/>
    <w:rPr>
      <w:b/>
      <w:bCs/>
    </w:rPr>
    <w:tblPr>
      <w:tblStyleColBandSize w:val="1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Colorful2">
    <w:name w:val="Table Colorful 2"/>
    <w:basedOn w:val="TableNormal"/>
    <w:rsid w:val="001063B3"/>
    <w:tblPr>
      <w:tblBorders>
        <w:bottom w:val="single" w:sz="12" w:space="0" w:color="000000"/>
      </w:tblBorders>
    </w:tblPr>
    <w:tcPr>
      <w:shd w:val="pct20" w:color="FFFF0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0000" w:fill="FFFFFF"/>
      </w:tcPr>
    </w:tblStylePr>
    <w:tblStylePr w:type="firstCol">
      <w:rPr>
        <w:b/>
        <w:bCs/>
        <w:i/>
        <w:iCs/>
      </w:rPr>
      <w:tblPr/>
      <w:tcPr>
        <w:tcBorders>
          <w:tl2br w:val="nil"/>
          <w:tr2bl w:val="nil"/>
        </w:tcBorders>
      </w:tcPr>
    </w:tblStylePr>
    <w:tblStylePr w:type="lastCol">
      <w:tblPr/>
      <w:tcPr>
        <w:tcBorders>
          <w:tl2br w:val="nil"/>
          <w:tr2bl w:val="nil"/>
        </w:tcBorders>
        <w:shd w:val="solid" w:color="C0C0C0" w:fill="FFFFFF"/>
      </w:tcPr>
    </w:tblStylePr>
    <w:tblStylePr w:type="swCell">
      <w:rPr>
        <w:b/>
        <w:bCs/>
        <w:i w:val="0"/>
        <w:iCs w:val="0"/>
      </w:rPr>
      <w:tblPr/>
      <w:tcPr>
        <w:tcBorders>
          <w:tl2br w:val="nil"/>
          <w:tr2bl w:val="nil"/>
        </w:tcBorders>
      </w:tcPr>
    </w:tblStylePr>
  </w:style>
  <w:style w:type="table" w:styleId="TableGrid8">
    <w:name w:val="Table Grid 8"/>
    <w:basedOn w:val="TableNormal"/>
    <w:rsid w:val="001063B3"/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7">
    <w:name w:val="Table Grid 7"/>
    <w:basedOn w:val="TableNormal"/>
    <w:rsid w:val="001063B3"/>
    <w:rPr>
      <w:b/>
      <w:bCs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 w:val="0"/>
        <w:bCs w:val="0"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 w:val="0"/>
        <w:bCs w:val="0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lastCol">
      <w:rPr>
        <w:b w:val="0"/>
        <w:bCs w:val="0"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leGrid6">
    <w:name w:val="Table Grid 6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bottom w:val="single" w:sz="6" w:space="0" w:color="000000"/>
          <w:tl2br w:val="nil"/>
          <w:tr2bl w:val="nil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TableGrid4">
    <w:name w:val="Table Grid 4"/>
    <w:basedOn w:val="TableNormal"/>
    <w:rsid w:val="001063B3"/>
    <w:tblPr>
      <w:tblBorders>
        <w:left w:val="single" w:sz="12" w:space="0" w:color="000000"/>
        <w:right w:val="single" w:sz="12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color w:val="auto"/>
      </w:rPr>
      <w:tblPr/>
      <w:tcPr>
        <w:tcBorders>
          <w:bottom w:val="single" w:sz="6" w:space="0" w:color="000000"/>
          <w:tl2br w:val="nil"/>
          <w:tr2bl w:val="nil"/>
        </w:tcBorders>
        <w:shd w:val="pct30" w:color="FFFF00" w:fill="FFFFFF"/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  <w:shd w:val="pct30" w:color="FFFF00" w:fill="FFFFFF"/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TableGrid2">
    <w:name w:val="Table Grid 2"/>
    <w:basedOn w:val="TableNormal"/>
    <w:rsid w:val="001063B3"/>
    <w:tblPr>
      <w:tblBorders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</w:rPr>
      <w:tblPr/>
      <w:tcPr>
        <w:tcBorders>
          <w:tl2br w:val="nil"/>
          <w:tr2bl w:val="nil"/>
        </w:tcBorders>
      </w:tcPr>
    </w:tblStylePr>
    <w:tblStylePr w:type="lastRow">
      <w:rPr>
        <w:b/>
        <w:bCs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TableSimple3">
    <w:name w:val="Table Simple 3"/>
    <w:basedOn w:val="TableNormal"/>
    <w:rsid w:val="001063B3"/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leSimple2">
    <w:name w:val="Table Simple 2"/>
    <w:basedOn w:val="TableNormal"/>
    <w:rsid w:val="001063B3"/>
    <w:tblPr/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lastRow">
      <w:rPr>
        <w:b/>
        <w:bCs/>
        <w:color w:val="auto"/>
      </w:rPr>
      <w:tblPr/>
      <w:tcPr>
        <w:tcBorders>
          <w:top w:val="single" w:sz="6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lastCol">
      <w:rPr>
        <w:b/>
        <w:bCs/>
      </w:rPr>
      <w:tblPr/>
      <w:tcPr>
        <w:tcBorders>
          <w:left w:val="single" w:sz="6" w:space="0" w:color="000000"/>
          <w:tl2br w:val="nil"/>
          <w:tr2bl w:val="nil"/>
        </w:tcBorders>
      </w:tcPr>
    </w:tblStylePr>
    <w:tblStylePr w:type="neCell">
      <w:rPr>
        <w:b/>
        <w:bCs/>
      </w:rPr>
      <w:tblPr/>
      <w:tcPr>
        <w:tcBorders>
          <w:left w:val="nil"/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op w:val="nil"/>
          <w:tl2br w:val="nil"/>
          <w:tr2bl w:val="nil"/>
        </w:tcBorders>
      </w:tcPr>
    </w:tblStylePr>
  </w:style>
  <w:style w:type="table" w:styleId="TableProfessional">
    <w:name w:val="Table Professional"/>
    <w:basedOn w:val="TableNormal"/>
    <w:rsid w:val="001063B3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auto"/>
      </w:rPr>
      <w:tblPr/>
      <w:tcPr>
        <w:tcBorders>
          <w:tl2br w:val="nil"/>
          <w:tr2bl w:val="nil"/>
        </w:tcBorders>
        <w:shd w:val="solid" w:color="000000" w:fill="FFFFFF"/>
      </w:tcPr>
    </w:tblStylePr>
  </w:style>
  <w:style w:type="table" w:styleId="TableTheme">
    <w:name w:val="Table Theme"/>
    <w:basedOn w:val="TableNormal"/>
    <w:rsid w:val="001063B3"/>
    <w:rPr>
      <w:rFonts w:ascii="Trebuchet MS" w:hAnsi="Trebuchet MS"/>
      <w:i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</w:style>
  <w:style w:type="table" w:customStyle="1" w:styleId="ScrollWarning">
    <w:name w:val="Scroll Warning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E29898"/>
        <w:left w:val="single" w:sz="4" w:space="0" w:color="E29898"/>
        <w:bottom w:val="single" w:sz="4" w:space="0" w:color="E29898"/>
        <w:right w:val="single" w:sz="4" w:space="0" w:color="E29898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E7E7"/>
    </w:tcPr>
  </w:style>
  <w:style w:type="table" w:customStyle="1" w:styleId="TableNormal0">
    <w:name w:val="Table Normal_0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ScrollNote">
    <w:name w:val="Scroll Note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F9DF99"/>
        <w:left w:val="single" w:sz="4" w:space="0" w:color="F9DF99"/>
        <w:bottom w:val="single" w:sz="4" w:space="0" w:color="F9DF99"/>
        <w:right w:val="single" w:sz="4" w:space="0" w:color="F9DF99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FFFE0"/>
    </w:tcPr>
  </w:style>
  <w:style w:type="table" w:customStyle="1" w:styleId="ScrollTableNormal">
    <w:name w:val="Scroll Table Normal"/>
    <w:basedOn w:val="TableGrid"/>
    <w:uiPriority w:val="99"/>
    <w:qFormat/>
    <w:rsid w:val="00E27465"/>
    <w:rPr>
      <w:rFonts w:ascii="Arial" w:hAnsi="Arial"/>
    </w:rPr>
    <w:tblPr>
      <w:tblStyleRowBandSize w:val="1"/>
      <w:tblCellMar>
        <w:top w:w="57" w:type="dxa"/>
        <w:left w:w="57" w:type="dxa"/>
        <w:bottom w:w="57" w:type="dxa"/>
        <w:right w:w="57" w:type="dxa"/>
      </w:tblCellMar>
    </w:tblPr>
    <w:trPr>
      <w:cantSplit/>
    </w:trPr>
    <w:tblStylePr w:type="firstRow">
      <w:rPr>
        <w:rFonts w:ascii="Trebuchet MS" w:hAnsi="Trebuchet MS"/>
        <w:b/>
        <w:i w:val="0"/>
        <w:color w:val="FFFFFF" w:themeColor="background1"/>
        <w:sz w:val="20"/>
      </w:rPr>
      <w:tblPr/>
      <w:trPr>
        <w:tblHeader/>
      </w:trPr>
      <w:tcPr>
        <w:shd w:val="clear" w:color="auto" w:fill="808080"/>
      </w:tcPr>
    </w:tblStylePr>
    <w:tblStylePr w:type="firstCol">
      <w:rPr>
        <w:rFonts w:ascii="Trebuchet MS" w:hAnsi="Trebuchet MS"/>
        <w:b/>
        <w:i w:val="0"/>
        <w:color w:val="FFFFFF" w:themeColor="background1"/>
        <w:sz w:val="20"/>
      </w:rPr>
      <w:tblPr/>
      <w:tcPr>
        <w:shd w:val="clear" w:color="auto" w:fill="808080"/>
      </w:tcPr>
    </w:tblStylePr>
    <w:tblStylePr w:type="band1Horz">
      <w:pPr>
        <w:wordWrap/>
        <w:spacing w:before="0" w:beforeLines="0" w:beforeAutospacing="0" w:after="0" w:afterLines="0" w:afterAutospacing="0" w:line="240" w:lineRule="auto"/>
      </w:pPr>
    </w:tblStylePr>
    <w:tblStylePr w:type="band2Horz">
      <w:pPr>
        <w:wordWrap/>
        <w:spacing w:before="0" w:beforeLines="0" w:beforeAutospacing="0" w:after="0" w:afterLines="0" w:afterAutospacing="0" w:line="240" w:lineRule="auto"/>
      </w:pPr>
    </w:tblStylePr>
  </w:style>
  <w:style w:type="table" w:customStyle="1" w:styleId="ScrollPanel">
    <w:name w:val="Scroll Panel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BBBBBB"/>
        <w:left w:val="single" w:sz="4" w:space="0" w:color="BBBBBB"/>
        <w:bottom w:val="single" w:sz="4" w:space="0" w:color="BBBBBB"/>
        <w:right w:val="single" w:sz="4" w:space="0" w:color="BBBBBB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F0F0F0"/>
    </w:tcPr>
  </w:style>
  <w:style w:type="table" w:customStyle="1" w:styleId="ScrollInfo">
    <w:name w:val="Scroll Info"/>
    <w:basedOn w:val="TableNormal0"/>
    <w:uiPriority w:val="99"/>
    <w:qFormat/>
    <w:rsid w:val="00F93E63"/>
    <w:pPr>
      <w:ind w:left="173" w:right="259"/>
    </w:pPr>
    <w:tblPr>
      <w:tblBorders>
        <w:top w:val="single" w:sz="4" w:space="0" w:color="9CA6D2"/>
        <w:left w:val="single" w:sz="4" w:space="0" w:color="9CA6D2"/>
        <w:bottom w:val="single" w:sz="4" w:space="0" w:color="9CA6D2"/>
        <w:right w:val="single" w:sz="4" w:space="0" w:color="9CA6D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FEFFD"/>
    </w:tcPr>
  </w:style>
  <w:style w:type="table" w:customStyle="1" w:styleId="TableGrid0">
    <w:name w:val="Table Grid_0"/>
    <w:basedOn w:val="TableNormal0"/>
    <w:uiPriority w:val="59"/>
    <w:rsid w:val="00E868FB"/>
    <w:tblPr/>
  </w:style>
  <w:style w:type="table" w:customStyle="1" w:styleId="ScrollTip">
    <w:name w:val="Scroll Tip"/>
    <w:basedOn w:val="TableNormal0"/>
    <w:uiPriority w:val="99"/>
    <w:qFormat/>
    <w:rsid w:val="0099620C"/>
    <w:pPr>
      <w:ind w:left="173" w:right="259"/>
    </w:pPr>
    <w:tblPr>
      <w:tblBorders>
        <w:top w:val="single" w:sz="4" w:space="0" w:color="9CC4A2"/>
        <w:left w:val="single" w:sz="4" w:space="0" w:color="9CC4A2"/>
        <w:bottom w:val="single" w:sz="4" w:space="0" w:color="9CC4A2"/>
        <w:right w:val="single" w:sz="4" w:space="0" w:color="9CC4A2"/>
      </w:tblBorders>
      <w:tblCellMar>
        <w:top w:w="173" w:type="dxa"/>
        <w:left w:w="58" w:type="dxa"/>
        <w:bottom w:w="259" w:type="dxa"/>
        <w:right w:w="58" w:type="dxa"/>
      </w:tblCellMar>
    </w:tblPr>
    <w:tcPr>
      <w:shd w:val="clear" w:color="auto" w:fill="DEFAE0"/>
    </w:tcPr>
  </w:style>
  <w:style w:type="table" w:customStyle="1" w:styleId="ScrollSectionColumn">
    <w:name w:val="Scroll Section Column"/>
    <w:basedOn w:val="TableNormal0"/>
    <w:uiPriority w:val="99"/>
    <w:rsid w:val="00E868FB"/>
    <w:tblPr/>
  </w:style>
  <w:style w:type="table" w:customStyle="1" w:styleId="ScrollCode">
    <w:name w:val="Scroll Code"/>
    <w:basedOn w:val="TableNormal0"/>
    <w:uiPriority w:val="99"/>
    <w:qFormat/>
    <w:rsid w:val="00AD7224"/>
    <w:pPr>
      <w:ind w:left="173" w:right="259"/>
    </w:pPr>
    <w:rPr>
      <w:rFonts w:ascii="Courier New" w:hAnsi="Courier New"/>
      <w:sz w:val="18"/>
    </w:rPr>
    <w:tblPr>
      <w:tblCellSpacing w:w="0" w:type="dxa"/>
      <w:tblBorders>
        <w:top w:val="dashed" w:sz="4" w:space="0" w:color="6199C9"/>
        <w:left w:val="dashed" w:sz="4" w:space="0" w:color="6199C9"/>
        <w:bottom w:val="dashed" w:sz="4" w:space="0" w:color="6199C9"/>
        <w:right w:val="dashed" w:sz="4" w:space="0" w:color="6199C9"/>
      </w:tblBorders>
      <w:tblCellMar>
        <w:top w:w="173" w:type="dxa"/>
        <w:left w:w="58" w:type="dxa"/>
        <w:bottom w:w="259" w:type="dxa"/>
        <w:right w:w="58" w:type="dxa"/>
      </w:tblCellMar>
    </w:tblPr>
    <w:tblPrEx>
      <w:tblCellSpacing w:w="0" w:type="dxa"/>
    </w:tblPrEx>
    <w:trPr>
      <w:tblCellSpacing w:w="0" w:type="dxa"/>
    </w:trPr>
  </w:style>
  <w:style w:type="table" w:customStyle="1" w:styleId="ScrollQuote">
    <w:name w:val="Scroll Quote"/>
    <w:basedOn w:val="TableNormal0"/>
    <w:uiPriority w:val="99"/>
    <w:qFormat/>
    <w:rsid w:val="00F93E63"/>
    <w:pPr>
      <w:ind w:left="173" w:right="259"/>
    </w:pPr>
    <w:rPr>
      <w:i/>
    </w:rPr>
    <w:tblPr>
      <w:tblCellMar>
        <w:left w:w="58" w:type="dxa"/>
        <w:right w:w="58" w:type="dxa"/>
      </w:tblCellMar>
    </w:tblPr>
    <w:tblStylePr w:type="firstCol">
      <w:tblPr/>
      <w:tcPr>
        <w:tcBorders>
          <w:left w:val="single" w:sz="4" w:space="0" w:color="6199C9"/>
        </w:tcBorders>
      </w:tcPr>
    </w:tblStylePr>
  </w:style>
  <w:style w:type="character" w:customStyle="1" w:styleId="Podtytutabeli">
    <w:name w:val="Podtytuł tabeli"/>
    <w:rsid w:val="00D86CA3"/>
    <w:rPr>
      <w:rFonts w:ascii="Trebuchet MS" w:hAnsi="Trebuchet MS"/>
      <w:b/>
      <w:bCs/>
      <w:color w:val="FFFFFF"/>
      <w:sz w:val="20"/>
    </w:rPr>
  </w:style>
  <w:style w:type="character" w:customStyle="1" w:styleId="Tekstdlapodtytuu">
    <w:name w:val="Tekst dla podtytułu"/>
    <w:rsid w:val="00D86CA3"/>
    <w:rPr>
      <w:rFonts w:ascii="Trebuchet MS" w:hAnsi="Trebuchet MS"/>
      <w:i/>
      <w:iCs/>
      <w:sz w:val="20"/>
    </w:rPr>
  </w:style>
  <w:style w:type="paragraph" w:customStyle="1" w:styleId="Nagwektabelizmian">
    <w:name w:val="Nagłówek tabeli zmian"/>
    <w:basedOn w:val="Normal"/>
    <w:rsid w:val="00D86CA3"/>
    <w:pPr>
      <w:jc w:val="center"/>
    </w:pPr>
    <w:rPr>
      <w:rFonts w:ascii="Trebuchet MS" w:hAnsi="Trebuchet MS"/>
      <w:sz w:val="20"/>
      <w:szCs w:val="20"/>
    </w:rPr>
  </w:style>
  <w:style w:type="character" w:customStyle="1" w:styleId="Tekstdlanagwkatabeli">
    <w:name w:val="Tekst dla nagłówka tabeli"/>
    <w:rsid w:val="00D86CA3"/>
    <w:rPr>
      <w:rFonts w:ascii="Trebuchet MS" w:hAnsi="Trebuchet MS"/>
      <w:sz w:val="20"/>
    </w:rPr>
  </w:style>
  <w:style w:type="character" w:customStyle="1" w:styleId="NormalnyMS">
    <w:name w:val="Normalny MS"/>
    <w:uiPriority w:val="99"/>
    <w:rsid w:val="00D86CA3"/>
    <w:rPr>
      <w:rFonts w:ascii="Trebuchet MS" w:hAnsi="Trebuchet MS"/>
      <w:sz w:val="22"/>
    </w:rPr>
  </w:style>
  <w:style w:type="paragraph" w:customStyle="1" w:styleId="nrstrony">
    <w:name w:val="nr strony"/>
    <w:basedOn w:val="Footer"/>
    <w:link w:val="nrstronyZnak"/>
    <w:qFormat/>
    <w:rsid w:val="00307E31"/>
    <w:pPr>
      <w:spacing w:before="120"/>
      <w:jc w:val="center"/>
    </w:pPr>
    <w:rPr>
      <w:sz w:val="14"/>
      <w:szCs w:val="14"/>
    </w:rPr>
  </w:style>
  <w:style w:type="paragraph" w:customStyle="1" w:styleId="stopka-EFS">
    <w:name w:val="stopka-EFS"/>
    <w:basedOn w:val="Normal"/>
    <w:link w:val="stopka-EFSZnak"/>
    <w:qFormat/>
    <w:rsid w:val="00307E31"/>
    <w:pPr>
      <w:tabs>
        <w:tab w:val="center" w:pos="4536"/>
        <w:tab w:val="right" w:pos="9072"/>
      </w:tabs>
      <w:ind w:right="360"/>
      <w:jc w:val="center"/>
      <w:outlineLvl w:val="0"/>
    </w:pPr>
    <w:rPr>
      <w:rFonts w:ascii="Garamond" w:hAnsi="Garamond"/>
      <w:sz w:val="20"/>
    </w:rPr>
  </w:style>
  <w:style w:type="character" w:customStyle="1" w:styleId="nrstronyZnak">
    <w:name w:val="nr strony Znak"/>
    <w:basedOn w:val="StopkaZnak"/>
    <w:link w:val="nrstrony"/>
    <w:rsid w:val="00307E31"/>
    <w:rPr>
      <w:rFonts w:ascii="Arial" w:hAnsi="Arial"/>
      <w:sz w:val="14"/>
      <w:szCs w:val="14"/>
    </w:rPr>
  </w:style>
  <w:style w:type="paragraph" w:customStyle="1" w:styleId="Listanum">
    <w:name w:val="Lista num"/>
    <w:basedOn w:val="Normal"/>
    <w:link w:val="ListanumZnak"/>
    <w:qFormat/>
    <w:rsid w:val="00074B68"/>
    <w:pPr>
      <w:numPr>
        <w:numId w:val="3"/>
      </w:numPr>
      <w:ind w:left="357" w:hanging="357"/>
    </w:pPr>
  </w:style>
  <w:style w:type="character" w:customStyle="1" w:styleId="stopka-EFSZnak">
    <w:name w:val="stopka-EFS Znak"/>
    <w:basedOn w:val="DefaultParagraphFont"/>
    <w:link w:val="stopka-EFS"/>
    <w:rsid w:val="00307E31"/>
    <w:rPr>
      <w:rFonts w:ascii="Garamond" w:hAnsi="Garamond"/>
      <w:szCs w:val="24"/>
    </w:rPr>
  </w:style>
  <w:style w:type="character" w:customStyle="1" w:styleId="ListanumZnak">
    <w:name w:val="Lista num Znak"/>
    <w:basedOn w:val="DefaultParagraphFont"/>
    <w:link w:val="Listanum"/>
    <w:rsid w:val="00074B68"/>
    <w:rPr>
      <w:rFonts w:ascii="Arial" w:hAnsi="Arial"/>
      <w:sz w:val="24"/>
      <w:szCs w:val="24"/>
    </w:rPr>
  </w:style>
  <w:style w:type="table" w:customStyle="1" w:styleId="Styl1">
    <w:name w:val="Styl1"/>
    <w:basedOn w:val="TableNormal"/>
    <w:uiPriority w:val="99"/>
    <w:rsid w:val="00925CAB"/>
    <w:rPr>
      <w:rFonts w:ascii="Arial" w:hAnsi="Arial"/>
    </w:rPr>
    <w:tblPr/>
  </w:style>
  <w:style w:type="paragraph" w:styleId="TOC4">
    <w:name w:val="toc 4"/>
    <w:basedOn w:val="Normal"/>
    <w:next w:val="Normal"/>
    <w:autoRedefine/>
    <w:uiPriority w:val="39"/>
    <w:rsid w:val="00513D6C"/>
    <w:pPr>
      <w:ind w:left="720"/>
    </w:pPr>
    <w:rPr>
      <w:rFonts w:asciiTheme="minorHAnsi" w:hAnsiTheme="minorHAnsi"/>
      <w:sz w:val="18"/>
      <w:szCs w:val="18"/>
    </w:rPr>
  </w:style>
  <w:style w:type="paragraph" w:styleId="TOC5">
    <w:name w:val="toc 5"/>
    <w:basedOn w:val="Normal"/>
    <w:next w:val="Normal"/>
    <w:autoRedefine/>
    <w:uiPriority w:val="39"/>
    <w:rsid w:val="00513D6C"/>
    <w:pPr>
      <w:ind w:left="960"/>
    </w:pPr>
    <w:rPr>
      <w:rFonts w:asciiTheme="minorHAnsi" w:hAnsiTheme="minorHAnsi"/>
      <w:sz w:val="18"/>
      <w:szCs w:val="18"/>
    </w:rPr>
  </w:style>
  <w:style w:type="paragraph" w:styleId="TOC6">
    <w:name w:val="toc 6"/>
    <w:basedOn w:val="Normal"/>
    <w:next w:val="Normal"/>
    <w:autoRedefine/>
    <w:uiPriority w:val="39"/>
    <w:rsid w:val="00513D6C"/>
    <w:pPr>
      <w:ind w:left="1200"/>
    </w:pPr>
    <w:rPr>
      <w:rFonts w:asciiTheme="minorHAnsi" w:hAnsiTheme="minorHAnsi"/>
      <w:sz w:val="18"/>
      <w:szCs w:val="18"/>
    </w:rPr>
  </w:style>
  <w:style w:type="paragraph" w:styleId="TOC7">
    <w:name w:val="toc 7"/>
    <w:basedOn w:val="Normal"/>
    <w:next w:val="Normal"/>
    <w:autoRedefine/>
    <w:uiPriority w:val="39"/>
    <w:rsid w:val="00513D6C"/>
    <w:pPr>
      <w:ind w:left="1440"/>
    </w:pPr>
    <w:rPr>
      <w:rFonts w:asciiTheme="minorHAnsi" w:hAnsiTheme="minorHAnsi"/>
      <w:sz w:val="18"/>
      <w:szCs w:val="18"/>
    </w:rPr>
  </w:style>
  <w:style w:type="paragraph" w:styleId="TOC8">
    <w:name w:val="toc 8"/>
    <w:basedOn w:val="Normal"/>
    <w:next w:val="Normal"/>
    <w:autoRedefine/>
    <w:uiPriority w:val="39"/>
    <w:rsid w:val="00513D6C"/>
    <w:pPr>
      <w:ind w:left="1680"/>
    </w:pPr>
    <w:rPr>
      <w:rFonts w:asciiTheme="minorHAnsi" w:hAnsiTheme="minorHAnsi"/>
      <w:sz w:val="18"/>
      <w:szCs w:val="18"/>
    </w:rPr>
  </w:style>
  <w:style w:type="paragraph" w:styleId="TOC9">
    <w:name w:val="toc 9"/>
    <w:basedOn w:val="Normal"/>
    <w:next w:val="Normal"/>
    <w:autoRedefine/>
    <w:rsid w:val="00513D6C"/>
    <w:pPr>
      <w:ind w:left="1920"/>
    </w:pPr>
    <w:rPr>
      <w:rFonts w:asciiTheme="minorHAnsi" w:hAnsiTheme="minorHAnsi"/>
      <w:sz w:val="18"/>
      <w:szCs w:val="18"/>
    </w:rPr>
  </w:style>
  <w:style w:type="paragraph" w:styleId="TOCHeading">
    <w:name w:val="TOC Heading"/>
    <w:basedOn w:val="Heading1"/>
    <w:next w:val="Normal"/>
    <w:uiPriority w:val="39"/>
    <w:unhideWhenUsed/>
    <w:qFormat/>
    <w:rsid w:val="00E90354"/>
    <w:pPr>
      <w:keepLines/>
      <w:numPr>
        <w:numId w:val="0"/>
      </w:numPr>
      <w:spacing w:before="480" w:after="0"/>
      <w:outlineLvl w:val="9"/>
    </w:pPr>
    <w:rPr>
      <w:rFonts w:asciiTheme="majorHAnsi" w:eastAsiaTheme="majorEastAsia" w:hAnsiTheme="majorHAnsi" w:cstheme="majorBidi"/>
      <w:color w:val="365F91" w:themeColor="accent1" w:themeShade="BF"/>
      <w:kern w:val="0"/>
      <w:sz w:val="28"/>
      <w:szCs w:val="28"/>
    </w:rPr>
  </w:style>
  <w:style w:type="table" w:customStyle="1" w:styleId="TableNormal1">
    <w:name w:val="Table Normal_1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TableGrid1">
    <w:name w:val="Table Grid_1"/>
    <w:basedOn w:val="TableNormal1"/>
    <w:uiPriority w:val="59"/>
    <w:rsid w:val="00E868FB"/>
    <w:pPr>
      <w:spacing w:after="0"/>
    </w:pPr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image" Target="media/image96.png" /><Relationship Id="rId101" Type="http://schemas.openxmlformats.org/officeDocument/2006/relationships/image" Target="media/image97.png" /><Relationship Id="rId102" Type="http://schemas.openxmlformats.org/officeDocument/2006/relationships/image" Target="media/image98.png" /><Relationship Id="rId103" Type="http://schemas.openxmlformats.org/officeDocument/2006/relationships/image" Target="media/image99.png" /><Relationship Id="rId104" Type="http://schemas.openxmlformats.org/officeDocument/2006/relationships/image" Target="media/image100.png" /><Relationship Id="rId105" Type="http://schemas.openxmlformats.org/officeDocument/2006/relationships/image" Target="media/image101.png" /><Relationship Id="rId106" Type="http://schemas.openxmlformats.org/officeDocument/2006/relationships/image" Target="media/image102.png" /><Relationship Id="rId107" Type="http://schemas.openxmlformats.org/officeDocument/2006/relationships/image" Target="media/image103.png" /><Relationship Id="rId108" Type="http://schemas.openxmlformats.org/officeDocument/2006/relationships/image" Target="media/image104.png" /><Relationship Id="rId109" Type="http://schemas.openxmlformats.org/officeDocument/2006/relationships/image" Target="media/image105.png" /><Relationship Id="rId11" Type="http://schemas.openxmlformats.org/officeDocument/2006/relationships/image" Target="media/image7.png" /><Relationship Id="rId110" Type="http://schemas.openxmlformats.org/officeDocument/2006/relationships/image" Target="media/image106.png" /><Relationship Id="rId111" Type="http://schemas.openxmlformats.org/officeDocument/2006/relationships/image" Target="media/image107.png" /><Relationship Id="rId112" Type="http://schemas.openxmlformats.org/officeDocument/2006/relationships/image" Target="media/image108.png" /><Relationship Id="rId113" Type="http://schemas.openxmlformats.org/officeDocument/2006/relationships/image" Target="media/image109.png" /><Relationship Id="rId114" Type="http://schemas.openxmlformats.org/officeDocument/2006/relationships/header" Target="header1.xml" /><Relationship Id="rId115" Type="http://schemas.openxmlformats.org/officeDocument/2006/relationships/header" Target="header2.xml" /><Relationship Id="rId116" Type="http://schemas.openxmlformats.org/officeDocument/2006/relationships/footer" Target="footer1.xml" /><Relationship Id="rId117" Type="http://schemas.openxmlformats.org/officeDocument/2006/relationships/footer" Target="footer2.xml" /><Relationship Id="rId118" Type="http://schemas.openxmlformats.org/officeDocument/2006/relationships/theme" Target="theme/theme1.xml" /><Relationship Id="rId119" Type="http://schemas.openxmlformats.org/officeDocument/2006/relationships/numbering" Target="numbering.xml" /><Relationship Id="rId12" Type="http://schemas.openxmlformats.org/officeDocument/2006/relationships/image" Target="media/image8.png" /><Relationship Id="rId120" Type="http://schemas.openxmlformats.org/officeDocument/2006/relationships/styles" Target="styles.xml" /><Relationship Id="rId13" Type="http://schemas.openxmlformats.org/officeDocument/2006/relationships/image" Target="media/image9.png" /><Relationship Id="rId14" Type="http://schemas.openxmlformats.org/officeDocument/2006/relationships/image" Target="media/image10.png" /><Relationship Id="rId15" Type="http://schemas.openxmlformats.org/officeDocument/2006/relationships/image" Target="media/image11.png" /><Relationship Id="rId16" Type="http://schemas.openxmlformats.org/officeDocument/2006/relationships/image" Target="media/image12.png" /><Relationship Id="rId17" Type="http://schemas.openxmlformats.org/officeDocument/2006/relationships/image" Target="media/image13.png" /><Relationship Id="rId18" Type="http://schemas.openxmlformats.org/officeDocument/2006/relationships/image" Target="media/image14.png" /><Relationship Id="rId19" Type="http://schemas.openxmlformats.org/officeDocument/2006/relationships/image" Target="media/image15.png" /><Relationship Id="rId2" Type="http://schemas.openxmlformats.org/officeDocument/2006/relationships/webSettings" Target="webSettings.xml" /><Relationship Id="rId20" Type="http://schemas.openxmlformats.org/officeDocument/2006/relationships/image" Target="media/image16.png" /><Relationship Id="rId21" Type="http://schemas.openxmlformats.org/officeDocument/2006/relationships/image" Target="media/image17.png" /><Relationship Id="rId22" Type="http://schemas.openxmlformats.org/officeDocument/2006/relationships/image" Target="media/image18.png" /><Relationship Id="rId23" Type="http://schemas.openxmlformats.org/officeDocument/2006/relationships/image" Target="media/image19.png" /><Relationship Id="rId24" Type="http://schemas.openxmlformats.org/officeDocument/2006/relationships/image" Target="media/image20.png" /><Relationship Id="rId25" Type="http://schemas.openxmlformats.org/officeDocument/2006/relationships/image" Target="media/image21.png" /><Relationship Id="rId26" Type="http://schemas.openxmlformats.org/officeDocument/2006/relationships/image" Target="media/image22.png" /><Relationship Id="rId27" Type="http://schemas.openxmlformats.org/officeDocument/2006/relationships/image" Target="media/image23.png" /><Relationship Id="rId28" Type="http://schemas.openxmlformats.org/officeDocument/2006/relationships/image" Target="media/image24.png" /><Relationship Id="rId29" Type="http://schemas.openxmlformats.org/officeDocument/2006/relationships/image" Target="media/image25.png" /><Relationship Id="rId3" Type="http://schemas.openxmlformats.org/officeDocument/2006/relationships/fontTable" Target="fontTable.xml" /><Relationship Id="rId30" Type="http://schemas.openxmlformats.org/officeDocument/2006/relationships/image" Target="media/image26.png" /><Relationship Id="rId31" Type="http://schemas.openxmlformats.org/officeDocument/2006/relationships/image" Target="media/image27.png" /><Relationship Id="rId32" Type="http://schemas.openxmlformats.org/officeDocument/2006/relationships/image" Target="media/image28.jpeg" /><Relationship Id="rId33" Type="http://schemas.openxmlformats.org/officeDocument/2006/relationships/image" Target="media/image29.jpeg" /><Relationship Id="rId34" Type="http://schemas.openxmlformats.org/officeDocument/2006/relationships/image" Target="media/image30.png" /><Relationship Id="rId35" Type="http://schemas.openxmlformats.org/officeDocument/2006/relationships/image" Target="media/image31.png" /><Relationship Id="rId36" Type="http://schemas.openxmlformats.org/officeDocument/2006/relationships/image" Target="media/image32.png" /><Relationship Id="rId37" Type="http://schemas.openxmlformats.org/officeDocument/2006/relationships/image" Target="media/image33.png" /><Relationship Id="rId38" Type="http://schemas.openxmlformats.org/officeDocument/2006/relationships/image" Target="media/image34.png" /><Relationship Id="rId39" Type="http://schemas.openxmlformats.org/officeDocument/2006/relationships/image" Target="media/image35.png" /><Relationship Id="rId4" Type="http://schemas.openxmlformats.org/officeDocument/2006/relationships/customXml" Target="../customXml/item1.xml" /><Relationship Id="rId40" Type="http://schemas.openxmlformats.org/officeDocument/2006/relationships/image" Target="media/image36.png" /><Relationship Id="rId41" Type="http://schemas.openxmlformats.org/officeDocument/2006/relationships/image" Target="media/image37.png" /><Relationship Id="rId42" Type="http://schemas.openxmlformats.org/officeDocument/2006/relationships/image" Target="media/image38.png" /><Relationship Id="rId43" Type="http://schemas.openxmlformats.org/officeDocument/2006/relationships/image" Target="media/image39.png" /><Relationship Id="rId44" Type="http://schemas.openxmlformats.org/officeDocument/2006/relationships/image" Target="media/image40.png" /><Relationship Id="rId45" Type="http://schemas.openxmlformats.org/officeDocument/2006/relationships/image" Target="media/image41.png" /><Relationship Id="rId46" Type="http://schemas.openxmlformats.org/officeDocument/2006/relationships/image" Target="media/image42.png" /><Relationship Id="rId47" Type="http://schemas.openxmlformats.org/officeDocument/2006/relationships/image" Target="media/image43.png" /><Relationship Id="rId48" Type="http://schemas.openxmlformats.org/officeDocument/2006/relationships/image" Target="media/image44.jpeg" /><Relationship Id="rId49" Type="http://schemas.openxmlformats.org/officeDocument/2006/relationships/image" Target="media/image45.png" /><Relationship Id="rId5" Type="http://schemas.openxmlformats.org/officeDocument/2006/relationships/image" Target="media/image1.png" /><Relationship Id="rId50" Type="http://schemas.openxmlformats.org/officeDocument/2006/relationships/image" Target="media/image46.png" /><Relationship Id="rId51" Type="http://schemas.openxmlformats.org/officeDocument/2006/relationships/image" Target="media/image47.png" /><Relationship Id="rId52" Type="http://schemas.openxmlformats.org/officeDocument/2006/relationships/image" Target="media/image48.png" /><Relationship Id="rId53" Type="http://schemas.openxmlformats.org/officeDocument/2006/relationships/image" Target="media/image49.png" /><Relationship Id="rId54" Type="http://schemas.openxmlformats.org/officeDocument/2006/relationships/image" Target="media/image50.png" /><Relationship Id="rId55" Type="http://schemas.openxmlformats.org/officeDocument/2006/relationships/image" Target="media/image51.png" /><Relationship Id="rId56" Type="http://schemas.openxmlformats.org/officeDocument/2006/relationships/image" Target="media/image52.png" /><Relationship Id="rId57" Type="http://schemas.openxmlformats.org/officeDocument/2006/relationships/image" Target="media/image53.png" /><Relationship Id="rId58" Type="http://schemas.openxmlformats.org/officeDocument/2006/relationships/image" Target="media/image54.png" /><Relationship Id="rId59" Type="http://schemas.openxmlformats.org/officeDocument/2006/relationships/image" Target="media/image55.png" /><Relationship Id="rId6" Type="http://schemas.openxmlformats.org/officeDocument/2006/relationships/image" Target="media/image2.png" /><Relationship Id="rId60" Type="http://schemas.openxmlformats.org/officeDocument/2006/relationships/image" Target="media/image56.png" /><Relationship Id="rId61" Type="http://schemas.openxmlformats.org/officeDocument/2006/relationships/image" Target="media/image57.png" /><Relationship Id="rId62" Type="http://schemas.openxmlformats.org/officeDocument/2006/relationships/image" Target="media/image58.png" /><Relationship Id="rId63" Type="http://schemas.openxmlformats.org/officeDocument/2006/relationships/image" Target="media/image59.png" /><Relationship Id="rId64" Type="http://schemas.openxmlformats.org/officeDocument/2006/relationships/image" Target="media/image60.png" /><Relationship Id="rId65" Type="http://schemas.openxmlformats.org/officeDocument/2006/relationships/image" Target="media/image61.png" /><Relationship Id="rId66" Type="http://schemas.openxmlformats.org/officeDocument/2006/relationships/image" Target="media/image62.png" /><Relationship Id="rId67" Type="http://schemas.openxmlformats.org/officeDocument/2006/relationships/image" Target="media/image63.png" /><Relationship Id="rId68" Type="http://schemas.openxmlformats.org/officeDocument/2006/relationships/image" Target="media/image64.png" /><Relationship Id="rId69" Type="http://schemas.openxmlformats.org/officeDocument/2006/relationships/image" Target="media/image65.png" /><Relationship Id="rId7" Type="http://schemas.openxmlformats.org/officeDocument/2006/relationships/image" Target="media/image3.png" /><Relationship Id="rId70" Type="http://schemas.openxmlformats.org/officeDocument/2006/relationships/image" Target="media/image66.png" /><Relationship Id="rId71" Type="http://schemas.openxmlformats.org/officeDocument/2006/relationships/image" Target="media/image67.png" /><Relationship Id="rId72" Type="http://schemas.openxmlformats.org/officeDocument/2006/relationships/image" Target="media/image68.png" /><Relationship Id="rId73" Type="http://schemas.openxmlformats.org/officeDocument/2006/relationships/image" Target="media/image69.png" /><Relationship Id="rId74" Type="http://schemas.openxmlformats.org/officeDocument/2006/relationships/image" Target="media/image70.png" /><Relationship Id="rId75" Type="http://schemas.openxmlformats.org/officeDocument/2006/relationships/image" Target="media/image71.png" /><Relationship Id="rId76" Type="http://schemas.openxmlformats.org/officeDocument/2006/relationships/image" Target="media/image72.png" /><Relationship Id="rId77" Type="http://schemas.openxmlformats.org/officeDocument/2006/relationships/image" Target="media/image73.png" /><Relationship Id="rId78" Type="http://schemas.openxmlformats.org/officeDocument/2006/relationships/image" Target="media/image74.png" /><Relationship Id="rId79" Type="http://schemas.openxmlformats.org/officeDocument/2006/relationships/image" Target="media/image75.png" /><Relationship Id="rId8" Type="http://schemas.openxmlformats.org/officeDocument/2006/relationships/image" Target="media/image4.png" /><Relationship Id="rId80" Type="http://schemas.openxmlformats.org/officeDocument/2006/relationships/image" Target="media/image76.png" /><Relationship Id="rId81" Type="http://schemas.openxmlformats.org/officeDocument/2006/relationships/image" Target="media/image77.png" /><Relationship Id="rId82" Type="http://schemas.openxmlformats.org/officeDocument/2006/relationships/image" Target="media/image78.png" /><Relationship Id="rId83" Type="http://schemas.openxmlformats.org/officeDocument/2006/relationships/image" Target="media/image79.png" /><Relationship Id="rId84" Type="http://schemas.openxmlformats.org/officeDocument/2006/relationships/image" Target="media/image80.png" /><Relationship Id="rId85" Type="http://schemas.openxmlformats.org/officeDocument/2006/relationships/image" Target="media/image81.png" /><Relationship Id="rId86" Type="http://schemas.openxmlformats.org/officeDocument/2006/relationships/image" Target="media/image82.png" /><Relationship Id="rId87" Type="http://schemas.openxmlformats.org/officeDocument/2006/relationships/image" Target="media/image83.png" /><Relationship Id="rId88" Type="http://schemas.openxmlformats.org/officeDocument/2006/relationships/image" Target="media/image84.png" /><Relationship Id="rId89" Type="http://schemas.openxmlformats.org/officeDocument/2006/relationships/image" Target="media/image85.png" /><Relationship Id="rId9" Type="http://schemas.openxmlformats.org/officeDocument/2006/relationships/image" Target="media/image5.png" /><Relationship Id="rId90" Type="http://schemas.openxmlformats.org/officeDocument/2006/relationships/image" Target="media/image86.png" /><Relationship Id="rId91" Type="http://schemas.openxmlformats.org/officeDocument/2006/relationships/image" Target="media/image87.png" /><Relationship Id="rId92" Type="http://schemas.openxmlformats.org/officeDocument/2006/relationships/image" Target="media/image88.png" /><Relationship Id="rId93" Type="http://schemas.openxmlformats.org/officeDocument/2006/relationships/image" Target="media/image89.png" /><Relationship Id="rId94" Type="http://schemas.openxmlformats.org/officeDocument/2006/relationships/image" Target="media/image90.png" /><Relationship Id="rId95" Type="http://schemas.openxmlformats.org/officeDocument/2006/relationships/image" Target="media/image91.png" /><Relationship Id="rId96" Type="http://schemas.openxmlformats.org/officeDocument/2006/relationships/image" Target="media/image92.png" /><Relationship Id="rId97" Type="http://schemas.openxmlformats.org/officeDocument/2006/relationships/image" Target="media/image93.png" /><Relationship Id="rId98" Type="http://schemas.openxmlformats.org/officeDocument/2006/relationships/image" Target="media/image94.png" /><Relationship Id="rId99" Type="http://schemas.openxmlformats.org/officeDocument/2006/relationships/image" Target="media/image95.png" /></Relationships>
</file>

<file path=word/_rels/foot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11.png" /><Relationship Id="rId2" Type="http://schemas.openxmlformats.org/officeDocument/2006/relationships/image" Target="media/image112.png" /></Relationships>
</file>

<file path=word/_rels/header2.xml.rels>&#65279;<?xml version="1.0" encoding="utf-8" standalone="yes"?><Relationships xmlns="http://schemas.openxmlformats.org/package/2006/relationships"><Relationship Id="rId1" Type="http://schemas.openxmlformats.org/officeDocument/2006/relationships/image" Target="media/image110.png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Documents%20and%20Settings\Drygas\Pulpit\szablony\DWM_POKL_kolor.dot" TargetMode="External" 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96AFAF3-6A70-4218-B777-28440A8183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DWM_POKL_kolor</Template>
  <TotalTime>4</TotalTime>
  <Pages>132</Pages>
  <Words>55</Words>
  <Characters>330</Characters>
  <Application>Microsoft Office Word</Application>
  <DocSecurity>0</DocSecurity>
  <Lines>2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Departament Współpracy Międzynarodowej</vt:lpstr>
    </vt:vector>
  </TitlesOfParts>
  <Company>Microsoft</Company>
  <LinksUpToDate>false</LinksUpToDate>
  <CharactersWithSpaces>384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Departament Współpracy Międzynarodowej</dc:title>
  <dc:creator>Drygas</dc:creator>
  <cp:lastModifiedBy>Anna Lissowska</cp:lastModifiedBy>
  <cp:revision>6</cp:revision>
  <cp:lastPrinted>2015-08-25T14:55:00Z</cp:lastPrinted>
  <dcterms:created xsi:type="dcterms:W3CDTF">2015-11-16T14:41:00Z</dcterms:created>
  <dcterms:modified xsi:type="dcterms:W3CDTF">2015-11-16T16:45:00Z</dcterms:modified>
</cp:coreProperties>
</file>